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F5" w:rsidRPr="00CB173A" w:rsidRDefault="00CB173A" w:rsidP="00781EEB">
      <w:pPr>
        <w:tabs>
          <w:tab w:val="left" w:pos="3720"/>
        </w:tabs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ab/>
        <w:t xml:space="preserve"> </w:t>
      </w: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</w:p>
    <w:p w:rsidR="00EE59F5" w:rsidRPr="00AE5A8C" w:rsidRDefault="00EE59F5" w:rsidP="00781EEB">
      <w:pPr>
        <w:rPr>
          <w:rFonts w:ascii="Minion Pro" w:hAnsi="Minion Pro"/>
          <w:sz w:val="22"/>
          <w:szCs w:val="22"/>
        </w:rPr>
      </w:pPr>
      <w:r w:rsidRPr="00CB173A">
        <w:rPr>
          <w:rFonts w:ascii="Minion Pro" w:hAnsi="Minion Pro"/>
          <w:sz w:val="22"/>
          <w:szCs w:val="22"/>
        </w:rPr>
        <w:tab/>
      </w:r>
    </w:p>
    <w:p w:rsidR="00EE59F5" w:rsidRPr="00CB173A" w:rsidRDefault="00EE59F5" w:rsidP="00781EEB">
      <w:pPr>
        <w:ind w:left="1080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jc w:val="center"/>
        <w:rPr>
          <w:rFonts w:ascii="Minion Pro" w:hAnsi="Minion Pro"/>
          <w:sz w:val="22"/>
          <w:szCs w:val="22"/>
        </w:rPr>
      </w:pPr>
    </w:p>
    <w:p w:rsidR="00EE59F5" w:rsidRPr="00781EEB" w:rsidRDefault="00EE59F5" w:rsidP="00781EEB">
      <w:pPr>
        <w:ind w:left="1080"/>
        <w:jc w:val="center"/>
        <w:rPr>
          <w:rFonts w:ascii="Minion Pro" w:hAnsi="Minion Pro"/>
          <w:b/>
          <w:sz w:val="28"/>
          <w:szCs w:val="28"/>
        </w:rPr>
      </w:pPr>
      <w:r w:rsidRPr="00781EEB">
        <w:rPr>
          <w:rFonts w:ascii="Minion Pro" w:hAnsi="Minion Pro"/>
          <w:b/>
          <w:sz w:val="28"/>
          <w:szCs w:val="28"/>
        </w:rPr>
        <w:t>Анализ актуальных  изменений</w:t>
      </w:r>
      <w:r w:rsidR="00781EEB" w:rsidRPr="00781EEB">
        <w:rPr>
          <w:rFonts w:ascii="Minion Pro" w:hAnsi="Minion Pro"/>
          <w:b/>
          <w:sz w:val="28"/>
          <w:szCs w:val="28"/>
        </w:rPr>
        <w:t xml:space="preserve"> </w:t>
      </w:r>
      <w:r w:rsidRPr="00781EEB">
        <w:rPr>
          <w:rFonts w:ascii="Minion Pro" w:hAnsi="Minion Pro"/>
          <w:b/>
          <w:sz w:val="28"/>
          <w:szCs w:val="28"/>
        </w:rPr>
        <w:t>законодательства</w:t>
      </w:r>
    </w:p>
    <w:p w:rsidR="00EE59F5" w:rsidRPr="00781EEB" w:rsidRDefault="00EE59F5" w:rsidP="00781EEB">
      <w:pPr>
        <w:ind w:left="1080"/>
        <w:jc w:val="center"/>
        <w:rPr>
          <w:rFonts w:ascii="Minion Pro" w:hAnsi="Minion Pro"/>
          <w:b/>
          <w:sz w:val="28"/>
          <w:szCs w:val="28"/>
        </w:rPr>
      </w:pPr>
      <w:r w:rsidRPr="00781EEB">
        <w:rPr>
          <w:rFonts w:ascii="Minion Pro" w:hAnsi="Minion Pro"/>
          <w:b/>
          <w:sz w:val="28"/>
          <w:szCs w:val="28"/>
        </w:rPr>
        <w:t>по общим вопросам</w:t>
      </w:r>
    </w:p>
    <w:p w:rsidR="00EE59F5" w:rsidRPr="00781EEB" w:rsidRDefault="00EE59F5" w:rsidP="00781EEB">
      <w:pPr>
        <w:ind w:left="1080"/>
        <w:jc w:val="center"/>
        <w:rPr>
          <w:rFonts w:ascii="Minion Pro" w:hAnsi="Minion Pro"/>
          <w:b/>
          <w:sz w:val="28"/>
          <w:szCs w:val="28"/>
        </w:rPr>
      </w:pPr>
      <w:r w:rsidRPr="00781EEB">
        <w:rPr>
          <w:rFonts w:ascii="Minion Pro" w:hAnsi="Minion Pro"/>
          <w:b/>
          <w:sz w:val="28"/>
          <w:szCs w:val="28"/>
        </w:rPr>
        <w:t>налогообложения и права</w:t>
      </w:r>
      <w:r w:rsidR="00CB173A" w:rsidRPr="00781EEB">
        <w:rPr>
          <w:rFonts w:ascii="Minion Pro" w:hAnsi="Minion Pro"/>
          <w:b/>
          <w:sz w:val="28"/>
          <w:szCs w:val="28"/>
        </w:rPr>
        <w:t xml:space="preserve"> в период пандемии COVID-19</w:t>
      </w:r>
    </w:p>
    <w:p w:rsidR="00EE59F5" w:rsidRPr="00CB173A" w:rsidRDefault="00EE59F5" w:rsidP="00781EEB">
      <w:pPr>
        <w:ind w:left="1080"/>
        <w:jc w:val="center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jc w:val="center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ind w:left="1080"/>
        <w:rPr>
          <w:rFonts w:ascii="Minion Pro" w:hAnsi="Minion Pro"/>
          <w:sz w:val="22"/>
          <w:szCs w:val="22"/>
        </w:rPr>
      </w:pP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</w:p>
    <w:p w:rsidR="00781EEB" w:rsidRDefault="00781EEB" w:rsidP="00781EEB">
      <w:pPr>
        <w:ind w:left="6946"/>
        <w:rPr>
          <w:rFonts w:ascii="Minion Pro" w:hAnsi="Minion Pro"/>
          <w:sz w:val="22"/>
          <w:szCs w:val="22"/>
        </w:rPr>
      </w:pPr>
    </w:p>
    <w:p w:rsidR="00781EEB" w:rsidRDefault="00781EEB" w:rsidP="00781EEB">
      <w:pPr>
        <w:ind w:left="6946"/>
        <w:rPr>
          <w:rFonts w:ascii="Minion Pro" w:hAnsi="Minion Pro"/>
          <w:sz w:val="22"/>
          <w:szCs w:val="22"/>
        </w:rPr>
      </w:pPr>
    </w:p>
    <w:p w:rsidR="00781EEB" w:rsidRDefault="00781EEB" w:rsidP="00781EEB">
      <w:pPr>
        <w:ind w:left="6946"/>
        <w:rPr>
          <w:rFonts w:ascii="Minion Pro" w:hAnsi="Minion Pro"/>
          <w:sz w:val="22"/>
          <w:szCs w:val="22"/>
        </w:rPr>
      </w:pPr>
    </w:p>
    <w:p w:rsidR="00EE59F5" w:rsidRDefault="00EE59F5" w:rsidP="00781EEB">
      <w:pPr>
        <w:ind w:left="6946"/>
        <w:rPr>
          <w:rFonts w:ascii="Minion Pro" w:hAnsi="Minion Pro"/>
          <w:sz w:val="22"/>
          <w:szCs w:val="22"/>
        </w:rPr>
      </w:pPr>
      <w:r w:rsidRPr="00CB173A">
        <w:rPr>
          <w:rFonts w:ascii="Minion Pro" w:hAnsi="Minion Pro"/>
          <w:sz w:val="22"/>
          <w:szCs w:val="22"/>
        </w:rPr>
        <w:t>Москва</w:t>
      </w:r>
      <w:r w:rsidR="00781EEB">
        <w:rPr>
          <w:rFonts w:ascii="Minion Pro" w:hAnsi="Minion Pro"/>
          <w:sz w:val="22"/>
          <w:szCs w:val="22"/>
        </w:rPr>
        <w:t xml:space="preserve"> - </w:t>
      </w:r>
      <w:r w:rsidRPr="00CB173A">
        <w:rPr>
          <w:rFonts w:ascii="Minion Pro" w:hAnsi="Minion Pro"/>
          <w:sz w:val="22"/>
          <w:szCs w:val="22"/>
        </w:rPr>
        <w:t>20</w:t>
      </w:r>
      <w:proofErr w:type="spellStart"/>
      <w:r w:rsidRPr="00CB173A">
        <w:rPr>
          <w:rFonts w:ascii="Minion Pro" w:hAnsi="Minion Pro"/>
          <w:sz w:val="22"/>
          <w:szCs w:val="22"/>
          <w:lang w:val="en-US"/>
        </w:rPr>
        <w:t>20</w:t>
      </w:r>
      <w:proofErr w:type="spellEnd"/>
      <w:r w:rsidRPr="00CB173A">
        <w:rPr>
          <w:rFonts w:ascii="Minion Pro" w:hAnsi="Minion Pro"/>
          <w:sz w:val="22"/>
          <w:szCs w:val="22"/>
        </w:rPr>
        <w:t xml:space="preserve"> год</w:t>
      </w:r>
    </w:p>
    <w:p w:rsidR="00781EEB" w:rsidRDefault="00781EEB" w:rsidP="00781EEB">
      <w:pPr>
        <w:ind w:left="6946"/>
        <w:rPr>
          <w:rFonts w:ascii="Minion Pro" w:hAnsi="Minion Pro"/>
          <w:sz w:val="22"/>
          <w:szCs w:val="22"/>
        </w:rPr>
      </w:pPr>
    </w:p>
    <w:p w:rsidR="00781EEB" w:rsidRDefault="00781EEB" w:rsidP="00781EEB">
      <w:pPr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br w:type="page"/>
      </w:r>
    </w:p>
    <w:p w:rsidR="00781EEB" w:rsidRPr="00CB173A" w:rsidRDefault="00781EEB" w:rsidP="00781EEB">
      <w:pPr>
        <w:ind w:left="6946"/>
        <w:rPr>
          <w:rFonts w:ascii="Minion Pro" w:hAnsi="Minion Pro"/>
          <w:color w:val="FF0000"/>
          <w:sz w:val="22"/>
          <w:szCs w:val="22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70"/>
        <w:gridCol w:w="5387"/>
      </w:tblGrid>
      <w:tr w:rsidR="00EE59F5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5" w:rsidRPr="00CB173A" w:rsidRDefault="00EE59F5" w:rsidP="00781EEB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Minion Pro" w:hAnsi="Minion Pro"/>
                <w:b/>
                <w:bCs/>
              </w:rPr>
            </w:pPr>
            <w:r w:rsidRPr="00CB173A">
              <w:rPr>
                <w:rFonts w:ascii="Minion Pro" w:hAnsi="Minion Pro"/>
                <w:b/>
                <w:bCs/>
                <w:sz w:val="22"/>
                <w:szCs w:val="22"/>
              </w:rPr>
              <w:t>ЧТО ИЗМЕНИЛОСЬ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5" w:rsidRPr="00CB173A" w:rsidRDefault="00EE59F5" w:rsidP="00781EEB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Minion Pro" w:hAnsi="Minion Pro"/>
                <w:b/>
                <w:lang w:val="en-US"/>
              </w:rPr>
            </w:pPr>
            <w:r w:rsidRPr="00CB173A">
              <w:rPr>
                <w:rFonts w:ascii="Minion Pro" w:hAnsi="Minion Pro"/>
                <w:b/>
                <w:sz w:val="22"/>
                <w:szCs w:val="22"/>
              </w:rPr>
              <w:t>ИСТОЧНИК</w:t>
            </w:r>
          </w:p>
        </w:tc>
      </w:tr>
      <w:tr w:rsidR="00EE59F5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5" w:rsidRPr="00CB173A" w:rsidRDefault="00EE59F5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Правительство ограничило проверки бизнеса</w:t>
            </w:r>
          </w:p>
          <w:p w:rsidR="00EE59F5" w:rsidRPr="00CB173A" w:rsidRDefault="00EE59F5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С 18 марта до 1 мая федеральные органы не будут назначать проверки, предусмотренные </w:t>
            </w:r>
            <w:hyperlink r:id="rId8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Законом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о защите прав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юрлиц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 ИП. Ограничение распространяется и на отдельные виды проверок, которых данный </w:t>
            </w:r>
            <w:hyperlink r:id="rId9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закон не касается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: выездные налоговые и плановые выездные таможенные.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5" w:rsidRPr="00CB173A" w:rsidRDefault="00440547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hyperlink r:id="rId10" w:history="1">
              <w:r w:rsidR="00EE59F5"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Поручение</w:t>
              </w:r>
            </w:hyperlink>
            <w:r w:rsidR="00EE59F5"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Правительства РФ в части проверок от 18.03.2020 (http://government.ru/orders/selection/401/39205/)</w:t>
            </w:r>
          </w:p>
          <w:p w:rsidR="00EE59F5" w:rsidRPr="00CB173A" w:rsidRDefault="00EE59F5" w:rsidP="00781EEB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643CE9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E9" w:rsidRPr="00CB173A" w:rsidRDefault="00643CE9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Установлены  дополнительные нерабочие  дни на период с 30 марта  2020 г. по 3 апреля 2020 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E9" w:rsidRPr="00CB173A" w:rsidRDefault="00643CE9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Указ Президента РФ «Об объявлении в Российской Федерации нерабочих дней» от 25 марта</w:t>
            </w:r>
          </w:p>
        </w:tc>
      </w:tr>
      <w:tr w:rsidR="00C25F43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3" w:rsidRPr="00CB173A" w:rsidRDefault="00C25F43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С 4 по 30 апреля 2020 г. Президентом РФ объявлены нерабочие дни с сохранением за работниками заработной платы.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3" w:rsidRPr="00CB173A" w:rsidRDefault="00C25F43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Указ Президента РФ 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инфекции (COVID-19)" от 2 апреля 2020  г. </w:t>
            </w:r>
          </w:p>
        </w:tc>
      </w:tr>
      <w:tr w:rsidR="00EB2D94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94" w:rsidRPr="00CB173A" w:rsidRDefault="00EB2D94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Утвержден перечень организация, предприятий,  на которые нормы Указа Президента РФ «Об объявлении в Российской Федерации нерабочих дней» от 25 марта не распространяются.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94" w:rsidRPr="00CB173A" w:rsidRDefault="00EB2D94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Указ Президента РФ «Об объявлении в Российской Федерации нерабочих дней» от 25 марта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Минтруд конкретизировал </w:t>
            </w:r>
            <w:hyperlink r:id="rId11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список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предприятий, на которые не распространяется </w:t>
            </w:r>
            <w:hyperlink r:id="rId12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Указ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"Об объявлении в РФ нерабочих дней". В частности, в обычном порядке будут также работать организации (п. 4 Рекомендаций):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обеспечивающие непрерывность деятельности медицинских и аптечных организаций;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работающие в сфере социального обслуживания;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предоставляющие жилищно-коммунальные услуги;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предоставляющих финансовые услуги (в части неотложных функций);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осуществляющие транспортное обслуживание населения;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занимающиеся</w:t>
            </w:r>
            <w:proofErr w:type="gram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сельским хозяйством и занятые на весенних полевых работах.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Дополнительно Минтруд </w:t>
            </w:r>
            <w:hyperlink r:id="rId13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сообщил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что указ не распространяется на организации, задействованные в сфере информационных технологий и связи, в том числе почты. Продолжить трудиться </w:t>
            </w:r>
            <w:hyperlink r:id="rId14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могут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 те, кто перешел на удаленный режим работы.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исьмо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Минтруда РФ  от 27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.03.2020 г. №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14-4/10/П-2741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Наличие в марте и апреле нерабочих дней не является основанием для снижения заработной платы. Работникам, труд которых оплачивается сдельно, за нерабочие дни с 30 марта по 3 апреля нужно выплатить 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 (п. 1 Рекомендаций).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Нерабочий день не относится к выходным или нерабочим праздничным дням, поэтому оплата производится в обычном, а не повышенном размере.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 xml:space="preserve">Рекомендации Минтруда России в 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Пи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сьме от 26.03.2020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г.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№ 14-4/10/П-2696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 xml:space="preserve">Согласно новому закону, если пособие по временной нетрудоспособности в расчете за полный календарный месяц ниже минимального </w:t>
            </w:r>
            <w:proofErr w:type="gram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размера оплаты труда</w:t>
            </w:r>
            <w:proofErr w:type="gram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, установленного федеральным законом, пособие по временной нетрудоспособности выплачивается застрахованному лицу в размере, исчисляемом исходя из минимального размера оплаты труда.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Федеральный закон от 01.04.2020 № 104-ФЗ  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Срочные изменения в работе судов: рассмотрение большинства дел приостановлено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Из-за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с 19 марта по 10 апреля включительно доступ во все суды ограничивается. Рассматриваться будут только дела, носящие безотлагательный характер, а также дела упрощенного и приказного производства. Документы в суд следует направлять почтой или через интернет.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Такое решение приняли Верховный суд и Совет судей.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Постановление Президиума </w:t>
            </w:r>
            <w:proofErr w:type="gram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ВС</w:t>
            </w:r>
            <w:proofErr w:type="gram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РФ и Президиума Совета судей РФ от 18.03.2020 N 808 (http://vsrf.ru/press_center/news/28815/)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В Москве приняли дополнительные меры в связи с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коронавирусом</w:t>
            </w:r>
            <w:proofErr w:type="spellEnd"/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С 16 марта до 10 апреля на территории Москвы нельзя проводить спортивные, зрелищные, публичные и другие массовые мероприятия независимо от количества участников.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Временно приостановлены любые досуговые мероприятия в зданиях, строениях, сооружениях (помещениях в них) с числом участников более 50 человек одновременно.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Указ Мэра Москвы от 16.03.2020 N 21-УМ (https://www.mos.ru/upload/documents/docs/21-YM.pdf)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Россия закрыла границу для иностранцев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С 18 марта до 30 апреля 2020 года включительно иностранных граждан и лиц без гражданства не будут пускать на территорию РФ. Ограничения не затронут грузовые перевозки всех видов.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Распоряжение Правительства РФ от 16.03.2020 N 635-р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Измерение температуры у работников и посетителей: разъяснения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Роскомнадзора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тепловизорах</w:t>
            </w:r>
            <w:proofErr w:type="spellEnd"/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В связи с распространением нового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власти вводят различные обязанности, в том числе для организаций. В частности, в Москве все работодатели </w:t>
            </w:r>
            <w:hyperlink r:id="rId15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должны обеспечить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измерение температуры тела сотрудников. Подобные требования вызывают у компаний вопросы, например об использовании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тепловизоров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Роскомнадзора</w:t>
            </w:r>
            <w:proofErr w:type="spellEnd"/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&lt;Особенности использования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тепловизоров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работодателями - операторами персональных данных - с целью предотвращения распространения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&gt;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С 20 марта 2020 г. и до 1 июля 2020 г. применяются Временные правила оформления листков нетрудоспособности, назначения и выплаты пособий по временной нетрудоспособности в период нахождения </w:t>
            </w: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 xml:space="preserve">на карантине в связи с распространением новой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инфекции (2019-nCoV).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Временные правила распространяются на застрахованных лиц, прибывших в Российскую Федерацию с территории стран, где зарегистрированы случаи заболевания новой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инфекцией (2019-nCoV), а также на проживающих совместно с ними застрахованных лиц.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440547" w:rsidP="00781EEB">
            <w:pPr>
              <w:autoSpaceDE w:val="0"/>
              <w:autoSpaceDN w:val="0"/>
              <w:adjustRightInd w:val="0"/>
              <w:ind w:left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hyperlink r:id="rId16" w:history="1">
              <w:r w:rsidR="00526642"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Постановление</w:t>
              </w:r>
            </w:hyperlink>
            <w:r w:rsidR="00526642"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Правительства РФ от 18.03.2020 N 294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left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карантина"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 xml:space="preserve">Работодателям города Москвы предложено перевести часть работников на работу из дома в целях уменьшения количества социальных контактов на фоне распространения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инфекции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Отмечается, что Правительством Москвы будет отрабатываться возможность перехода на дистанционную работу организаций и предприятий соответствующих отраслей.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При этом следует иметь в виду, что удаленная работа означает выполнение трудовых обязанностей с выплатой заработной платы и не подменяется вынужденными отпусками за свой счет.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left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Информация Мэра Москвы от 18.03.2020 "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 Работа из дома"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left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ФНС,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госкорпорациям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 федеральным госорганам </w:t>
            </w:r>
            <w:hyperlink r:id="rId17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запрещено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до 1 мая подавать заявления о банкротстве организаций и предпринимателей. Аналогичная мера </w:t>
            </w:r>
            <w:hyperlink r:id="rId18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рекомендована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Центробанку и региональным властям.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Поручение Правительства РФ от 18.03.2020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"Михаил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Мишустин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дал поручения, направленные на предоставление отсрочки по уплате налогов и страховых взносов в отношении налогоплательщиков, относящихся к отраслям туризма и авиаперевозок, а также на обеспечение возможности введения моратория на подачу заявлений о банкротстве"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Во втором чтении принят проект о штрафе за задержку сдачи формы СЗВ-ТД и ошибки в ней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За непредставление в срок, подачу неполных или недостоверных сведений о трудовой деятельности в ПФР должностному лицу </w:t>
            </w:r>
            <w:hyperlink r:id="rId19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будет грозить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предупреждение либо административный штраф от 300 до 500 руб.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Сейчас указанное нарушение </w:t>
            </w:r>
            <w:hyperlink r:id="rId20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влечет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предупреждение или штраф по </w:t>
            </w:r>
            <w:hyperlink r:id="rId21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общей норме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 Для должностных лиц размер штрафа составляет от 1 тыс. до 5 тыс. руб., для организаций - от 30 тыс. до 50 тыс. руб.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440547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hyperlink r:id="rId22" w:history="1">
              <w:r w:rsidR="00526642"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Проект</w:t>
              </w:r>
            </w:hyperlink>
            <w:r w:rsidR="00526642"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Федерального закона N 748758-7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left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 с 18 марта 2020 г. организации и предприниматели </w:t>
            </w:r>
            <w:hyperlink r:id="rId23" w:history="1">
              <w:r w:rsidRPr="00CB173A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не могут оформить</w:t>
              </w:r>
            </w:hyperlink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разрешение на привлечение и использование иностранных работников.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Приостановлен прием документов, оформление и выдачу иностранным гражданам и лицам без гражданства в дипломатических представительствах и консульских учреждениях Российской Федерации всех категорий виз, за исключением дипломатических, служебных, обыкновенных деловых виз.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Распоряжение Правительства РФ от 16.03.2020 N 635-р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&lt;О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приглашений&gt;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Приняты меры поддержки бизнеса, такие как: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-Временная отмена ограничений на движение в городе грузового транспорта и приостановка весового контроля транспорта, доставляющего продукты питания и товары первой необходимости;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-«Зеленый коридор» для импортеров продовольствия и товаров первой необходимости;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-Нулевая ставка ввозной пошлины на лекарственные средства, медицинские изделия и ряд других товаров;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-Безрецептурная продажа лекарств аптечными сетями.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-Освобождение туроператоров на 2020 год от уплаты взносов в резервный фонд ассоциации «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Турпомощь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» (размер взноса составляет 1 рубль).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-Компенсация убытков туроператоров по невозвратным тарифам авиаперевозок.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-Поддержка организаций всех видов транспорта, пострадавших из-за мер, принимаемых в связи с распространением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-Субсидирование процентных ставок застройщикам, получившим кредиты по проектному финансированию.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Меры поддержки бизнеса для преодоления последствий новой </w:t>
            </w:r>
            <w:proofErr w:type="spellStart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инфекции: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https://www.economy.gov.ru/material/news/ekonomika_bez_virusa/mery_podderzhki_biznesa_covid-19/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Работающие граждане старше 65 лет, выбравшие режим самоизоляции, смогут получить больничный с 6 по 19 апреля. Назначение пособия по временной нетрудоспособности в связи с карантином не потребует от граждан заполнения каких-либо документов. Оплата больничного листа придет гражданам напрямую из средств Фонда социального страхования.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Постановление Правительства РФ от 1 апреля 2020 г. №402)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Ключевая ставка с 23 марта 2020 года пока остается прежней — 6%. Следующий пересмотр возможен 24 апреля 2020 года.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CB173A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Информация Банка России от 20.03.2020).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743191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Приняты поправки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в существующую статью 6.3 КоАП «Нарушение</w:t>
            </w:r>
          </w:p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законодательства в области обеспечения санитарн</w:t>
            </w:r>
            <w:proofErr w:type="gramStart"/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эпидемиологического благополучия населения» 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CB173A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Федеральный закон от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01.04.2020 № 99-ФЗ.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proofErr w:type="gramStart"/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Предусмотрена ответственность за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невыполнение гражданами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требований нормативных правовых актов города Москвы,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направленных на введение и обеспечение режима повышенной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готовности на территории города Москвы, в том числе необеспечение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режима самоизоляции, если эти действия (бездействие) не содержат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уголовно наказуемого деяния или не влекут административной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ответственности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соответствии с Кодексом Российской Федерации об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а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дминистративных правонарушениях.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743191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Закон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города Москвы О внесении изменений в статьи 2 и 8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Закона города Москвы от 10 декабря 2003 года № 77 «Об общественных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пунктах охраны порядка в городе Москве» и Закон города Москвы от 21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ноября 2007 года № 45 «Кодекс города Москвы об административных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</w:t>
            </w:r>
            <w:r w:rsidRPr="00743191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правонарушениях»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498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 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Совет Федерации одобрил поправки к </w:t>
            </w:r>
            <w:hyperlink r:id="rId24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УК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РФ, которые понадобились в связи с борьбой с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коронавирусом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. За нарушение санитарно-эпидемиологических правил, повлекшее по неосторожности массовое заболевание или отравление людей, будут назначать наказания. Такая же ответственность наступит, если нарушение создало угрозу массового заболевания или отравления людей. Кроме того, </w:t>
            </w:r>
            <w:hyperlink r:id="rId25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УК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РФ дополняется двумя новыми статьями, устанавливающими ответственность за публичное распространение заведомо ложной информации.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 xml:space="preserve">Проект Федерального закона </w:t>
            </w:r>
            <w:r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№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929651-7 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(https://sozd.duma.gov.ru/bill/929651-7)</w:t>
            </w: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Сертификат о форс-мажоре стал бесплатным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С 26 марта ТПП и ее региональные подразделения начали бесплатно выдавать </w:t>
            </w:r>
            <w:hyperlink r:id="rId26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сертификаты о форс-мажоре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в соответствии с условиями </w:t>
            </w:r>
            <w:hyperlink r:id="rId27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внешнеторговых сделок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 международных договоров. Ранее стоимость этой услуги составляла около 13 тыс. руб. по каждому договору. Как обстоятельство непреодолимой силы свидетельствуется не само распространение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, а принимаемые российскими властями меры, из-за которых отечественная компания не может исполнить контракт.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Кроме того, ТПП открыла горячую линию для консультирования бизнеса по вопросам о форс-мажорных обстоятельствах, возникших при исполнении договоров (контрактов) из-за пандемии. Консультации проводят по телефонам: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+7 (495) 620-04-01 - в будни с 9:00 до 20:00;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+7 (495) 620-02-93 и +7 (495) 620-05-20 - в будни с 9:00 до 18:00.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Информация Минэкономразвития России от 27.03.2020 (https://economy.gov.ru/material/news/ekonomika_bez_virusa/uslugi_po_vydache_sertifikatov_o_fors_mazhornyh_obstoyatelstvah_stali_besplatnymi_dlya_biznesa.html)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Minion Pro" w:eastAsiaTheme="minorHAnsi" w:hAnsi="Minion Pro"/>
                <w:bCs/>
                <w:lang w:eastAsia="en-US"/>
              </w:rPr>
            </w:pP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Москве и области для всех жителей введен режим самоизоляции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Мэр столицы обязал граждан не покидать места проживания (пребывания) (</w:t>
            </w:r>
            <w:hyperlink r:id="rId28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п. 9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Указа мэра Москвы). Выходить из дома можно в случае прямой угрозы жизни и здоровью, а также, чтобы: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обращаться за экстренной (неотложной) медицинской помощью;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 добираться до работы (если на этой неделе </w:t>
            </w:r>
            <w:hyperlink r:id="rId29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необходимо на нее ходить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) и обратно;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передвигаться по Москве, если это связано с работой;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ходить в ближайший магазин, аптеку или другое место приобретения товаров, работ, услуг;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выгуливать домашних животных на расстоянии не более 100 метров от дома;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- выносить отходы до ближайшего места их накопления.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Ограничения не будут распространяться на лиц, имеющих специальный пропуск. Кто и как его получит, установит Правительство Москвы.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Работодателям из </w:t>
            </w:r>
            <w:hyperlink r:id="rId30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перечня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организаций, чьи работники трудятся на этой неделе, не стоит волноваться: до офиса персонал доедет. Остальные могут организовать работу в удаленном режиме.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Аналогичные меры приняты в Московской области (</w:t>
            </w:r>
            <w:hyperlink r:id="rId31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п. 5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Постановления губернатора Московской области).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440547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hyperlink r:id="rId32" w:history="1">
              <w:r w:rsidR="00526642"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Указ</w:t>
              </w:r>
            </w:hyperlink>
            <w:r w:rsidR="00526642"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Мэра Москвы от 29.03.2020 N 34-УМ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С 28 марта закроют санатории, курорты и общепит: новые поручения правительства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До 1 июня будет запрещено бронировать места и размещать граждан в пансионатах, домах отдыха, санаториях, оздоровительных детских лагерях круглосуточного действия, гостиницах, расположенных на курортах. Исключения сделаны только для лиц в служебных поездках или командировках. Тем, кто сейчас находится в перечисленных местах, должны обеспечить условия для самоизоляции, а также организовать их питание на месте.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До указанной даты регионам также рекомендовано приостановить деятельность горнолыжных трасс, объектов массового отдыха, расположенных на курортах.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С 28 марта до 5 апреля органам исполнительной власти субъектов РФ поручено приостановить деятельность организаций общепита, за исключением дистанционной торговли.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Поручения Правительства РФ от 27.03.2020 (http://government.ru/orders/selection/401/39288/)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В связи со вспышкой </w:t>
            </w:r>
            <w:hyperlink r:id="rId33" w:history="1">
              <w:proofErr w:type="spellStart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коронавирусной</w:t>
              </w:r>
              <w:proofErr w:type="spellEnd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 xml:space="preserve"> инфекции (2019-nCoV)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работодателям необходимо: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 разработать и принять локальные нормативные акты, касающиеся организации рабочих процессов, проведения корпоративных мероприятий в период вспышки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 принять меры по профилактике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в офисе;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- принять меры по ограничению контактов с работниками, прибывшими из стран, неблагополучных по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коронавирусу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В первую очередь необходимо издать распоряжение о профилактике распространения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коронавируса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и ознакомить с ним всех сотрудников.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440547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hyperlink r:id="rId34" w:history="1">
              <w:r w:rsidR="00526642"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Разъяснения</w:t>
              </w:r>
            </w:hyperlink>
            <w:r w:rsidR="00526642"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по </w:t>
            </w:r>
            <w:hyperlink r:id="rId35" w:history="1">
              <w:r w:rsidR="00526642"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Указу</w:t>
              </w:r>
            </w:hyperlink>
            <w:r w:rsidR="00526642"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Президента РФ от 25.03.2020 N 206.</w:t>
            </w:r>
          </w:p>
          <w:p w:rsidR="00526642" w:rsidRPr="00526642" w:rsidRDefault="00526642" w:rsidP="00781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</w:p>
        </w:tc>
      </w:tr>
      <w:tr w:rsidR="00526642" w:rsidRPr="00CB173A" w:rsidTr="005449F0"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tabs>
                <w:tab w:val="left" w:pos="540"/>
              </w:tabs>
              <w:autoSpaceDE w:val="0"/>
              <w:autoSpaceDN w:val="0"/>
              <w:adjustRightInd w:val="0"/>
              <w:ind w:left="54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Определены риски работодателя  при неправильной организации работы в условиях неблагоприятной эпидемиологической ситуации (карантина). Возможны, в частности, следующие риски:</w:t>
            </w:r>
          </w:p>
          <w:p w:rsidR="00526642" w:rsidRPr="00526642" w:rsidRDefault="00526642" w:rsidP="00781EE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административная ответственность по </w:t>
            </w:r>
            <w:hyperlink r:id="rId36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1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37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2 ст. 5.27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КоАП РФ. Например, за то, что отправите работника в отпуск за свой счет без его согласия;</w:t>
            </w:r>
          </w:p>
          <w:p w:rsidR="00526642" w:rsidRPr="00526642" w:rsidRDefault="00526642" w:rsidP="00781EE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административная ответственность по </w:t>
            </w:r>
            <w:hyperlink r:id="rId38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6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39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7 ст. 5.27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КоАП РФ. Например, не оплатите время простоя или снизите работнику заработную плату из-за перевода на дистанционную работу;</w:t>
            </w:r>
          </w:p>
          <w:p w:rsidR="00526642" w:rsidRPr="00526642" w:rsidRDefault="00526642" w:rsidP="00781EE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признание увольнения </w:t>
            </w:r>
            <w:proofErr w:type="gram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незаконным</w:t>
            </w:r>
            <w:proofErr w:type="gram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восстановление работника на работе с выплатой ему среднего заработка за все время вынужденного прогула - если необоснованно уволите работника. Это следует из </w:t>
            </w:r>
            <w:hyperlink r:id="rId40" w:history="1">
              <w:proofErr w:type="spellStart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абз</w:t>
              </w:r>
              <w:proofErr w:type="spellEnd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. 1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41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2 ст. 234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42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1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43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2 ст. 394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ТК РФ, </w:t>
            </w:r>
            <w:hyperlink r:id="rId44" w:history="1">
              <w:proofErr w:type="spellStart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абз</w:t>
              </w:r>
              <w:proofErr w:type="spellEnd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. 1 п. 60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Постановления Пленума Верховного Суда РФ от </w:t>
            </w: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>17.03.2004 N 2;</w:t>
            </w:r>
          </w:p>
          <w:p w:rsidR="00526642" w:rsidRPr="00526642" w:rsidRDefault="00526642" w:rsidP="00781EE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возмещение работнику морального вреда, судебных издержек. Это возможно при любых нарушениях прав работника (</w:t>
            </w:r>
            <w:hyperlink r:id="rId45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1 ст. 21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46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ст. 237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47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9 ст. 394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ТК РФ, </w:t>
            </w:r>
            <w:hyperlink r:id="rId48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1 ст. 98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ГПК РФ, </w:t>
            </w:r>
            <w:hyperlink r:id="rId49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п. 63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Постановления Пленума Верховного Суда РФ от 17.03.2004 N 2).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2" w:rsidRPr="00526642" w:rsidRDefault="00526642" w:rsidP="00781EEB">
            <w:pPr>
              <w:autoSpaceDE w:val="0"/>
              <w:autoSpaceDN w:val="0"/>
              <w:adjustRightInd w:val="0"/>
              <w:jc w:val="both"/>
              <w:rPr>
                <w:rFonts w:ascii="Minion Pro" w:eastAsiaTheme="minorHAnsi" w:hAnsi="Minion Pro"/>
                <w:bCs/>
                <w:lang w:eastAsia="en-US"/>
              </w:rPr>
            </w:pPr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lastRenderedPageBreak/>
              <w:t xml:space="preserve">Ст. 5.27. </w:t>
            </w:r>
            <w:proofErr w:type="spellStart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>КоАП</w:t>
            </w:r>
            <w:proofErr w:type="spellEnd"/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РФ; </w:t>
            </w:r>
            <w:hyperlink r:id="rId50" w:history="1">
              <w:proofErr w:type="spellStart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абз</w:t>
              </w:r>
              <w:proofErr w:type="spellEnd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. 1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51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2 ст. 234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52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ч. 1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, </w:t>
            </w:r>
            <w:hyperlink r:id="rId53" w:history="1"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2 ст. 394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ТК РФ, </w:t>
            </w:r>
            <w:hyperlink r:id="rId54" w:history="1">
              <w:proofErr w:type="spellStart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абз</w:t>
              </w:r>
              <w:proofErr w:type="spellEnd"/>
              <w:r w:rsidRPr="00526642">
                <w:rPr>
                  <w:rFonts w:ascii="Minion Pro" w:eastAsiaTheme="minorHAnsi" w:hAnsi="Minion Pro"/>
                  <w:bCs/>
                  <w:sz w:val="22"/>
                  <w:szCs w:val="22"/>
                  <w:lang w:eastAsia="en-US"/>
                </w:rPr>
                <w:t>. 1 п. 60</w:t>
              </w:r>
            </w:hyperlink>
            <w:r w:rsidRPr="00526642">
              <w:rPr>
                <w:rFonts w:ascii="Minion Pro" w:eastAsiaTheme="minorHAnsi" w:hAnsi="Minion Pro"/>
                <w:bCs/>
                <w:sz w:val="22"/>
                <w:szCs w:val="22"/>
                <w:lang w:eastAsia="en-US"/>
              </w:rPr>
              <w:t xml:space="preserve"> Постановления Пленума Верховного Суда РФ от 17.03.2004 N 2;  </w:t>
            </w:r>
          </w:p>
        </w:tc>
      </w:tr>
    </w:tbl>
    <w:p w:rsidR="00EE59F5" w:rsidRPr="00CB173A" w:rsidRDefault="00781EEB" w:rsidP="00781EEB">
      <w:pPr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lastRenderedPageBreak/>
        <w:t>***</w:t>
      </w:r>
    </w:p>
    <w:tbl>
      <w:tblPr>
        <w:tblStyle w:val="aa"/>
        <w:tblW w:w="15985" w:type="dxa"/>
        <w:tblLook w:val="04A0"/>
      </w:tblPr>
      <w:tblGrid>
        <w:gridCol w:w="10598"/>
        <w:gridCol w:w="5387"/>
      </w:tblGrid>
      <w:tr w:rsidR="00CB173A" w:rsidRPr="00526642" w:rsidTr="005449F0">
        <w:tc>
          <w:tcPr>
            <w:tcW w:w="10598" w:type="dxa"/>
          </w:tcPr>
          <w:p w:rsidR="00CB173A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 xml:space="preserve">Для всех организаций и индивидуальных предпринимателей на 3 (три) месяца продлен срок представления налоговой отчетности (деклараций, расчетов по авансовым платежам), за исключением отчетности по НДС и страховым взносам, срок сдачи которой приходится на период март-май 2020 года. </w:t>
            </w:r>
          </w:p>
          <w:p w:rsidR="003279BD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 xml:space="preserve">Налоговая декларация по НДС и расчет по страховым взносам за 1 квартал 2020 года представляются до 15.05.2020 г. </w:t>
            </w:r>
          </w:p>
        </w:tc>
        <w:tc>
          <w:tcPr>
            <w:tcW w:w="5387" w:type="dxa"/>
          </w:tcPr>
          <w:p w:rsidR="00CB173A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</w:tr>
      <w:tr w:rsidR="00CB173A" w:rsidRPr="00526642" w:rsidTr="005449F0">
        <w:tc>
          <w:tcPr>
            <w:tcW w:w="10598" w:type="dxa"/>
          </w:tcPr>
          <w:p w:rsidR="00CB173A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 xml:space="preserve">Срок сдачи бухгалтерской отчетности </w:t>
            </w:r>
            <w:r w:rsidR="000927B5" w:rsidRPr="00526642">
              <w:rPr>
                <w:rFonts w:ascii="Minion Pro" w:hAnsi="Minion Pro"/>
                <w:lang w:eastAsia="en-US"/>
              </w:rPr>
              <w:t>за 2020 год продлен на 3 (три) месяца.</w:t>
            </w:r>
          </w:p>
        </w:tc>
        <w:tc>
          <w:tcPr>
            <w:tcW w:w="5387" w:type="dxa"/>
          </w:tcPr>
          <w:p w:rsidR="00CB173A" w:rsidRPr="00526642" w:rsidRDefault="000927B5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</w:tr>
      <w:tr w:rsidR="00CB173A" w:rsidRPr="00526642" w:rsidTr="005449F0">
        <w:tc>
          <w:tcPr>
            <w:tcW w:w="10598" w:type="dxa"/>
          </w:tcPr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С 01 апреля 2020 года страхователи – организации и индивидуальные предприниматели, являющиеся субъектами малого и среднего бизнеса, вправе начислять страховые взносы по ставке 15% (из них 10% - в ПФР, 5% - в ФФОМС). Указанная ставка применяется к сумме заработка работника, превышающего федеральный МРОТ (12 130,00 руб.). Данные изменения носят бессрочный характер.</w:t>
            </w:r>
          </w:p>
        </w:tc>
        <w:tc>
          <w:tcPr>
            <w:tcW w:w="5387" w:type="dxa"/>
          </w:tcPr>
          <w:p w:rsidR="00CB173A" w:rsidRPr="00526642" w:rsidRDefault="00CB173A" w:rsidP="00781EEB">
            <w:pPr>
              <w:shd w:val="clear" w:color="auto" w:fill="FFFFFF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ст. 5, ст. 6 Федерального закона от 01.04.2020 г. № 102-ФЗ</w:t>
            </w:r>
          </w:p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</w:p>
        </w:tc>
      </w:tr>
      <w:tr w:rsidR="00CB173A" w:rsidRPr="00526642" w:rsidTr="005449F0">
        <w:tc>
          <w:tcPr>
            <w:tcW w:w="10598" w:type="dxa"/>
          </w:tcPr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Субъекты малого и среднего бизнеса</w:t>
            </w:r>
            <w:r w:rsidR="00526642" w:rsidRPr="00526642">
              <w:rPr>
                <w:rFonts w:ascii="Minion Pro" w:hAnsi="Minion Pro"/>
                <w:lang w:eastAsia="en-US"/>
              </w:rPr>
              <w:t xml:space="preserve"> из пострадавших отраслей</w:t>
            </w:r>
            <w:r w:rsidRPr="00526642">
              <w:rPr>
                <w:rFonts w:ascii="Minion Pro" w:hAnsi="Minion Pro"/>
                <w:lang w:eastAsia="en-US"/>
              </w:rPr>
              <w:t xml:space="preserve"> освобождены от уплаты страховых взносов на а обязательное социальное страхование на случай временной нетрудоспосо</w:t>
            </w:r>
            <w:r w:rsidR="00526642" w:rsidRPr="00526642">
              <w:rPr>
                <w:rFonts w:ascii="Minion Pro" w:hAnsi="Minion Pro"/>
                <w:lang w:eastAsia="en-US"/>
              </w:rPr>
              <w:t>бности и в связи с материнством (с сумм выплат, превышающих МРОТ)</w:t>
            </w:r>
          </w:p>
        </w:tc>
        <w:tc>
          <w:tcPr>
            <w:tcW w:w="5387" w:type="dxa"/>
          </w:tcPr>
          <w:p w:rsidR="00CB173A" w:rsidRPr="00526642" w:rsidRDefault="00CB173A" w:rsidP="00781EEB">
            <w:pPr>
              <w:shd w:val="clear" w:color="auto" w:fill="FFFFFF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ст. 5, ст. 6 Федерального закона от 01.04.2020 г. № 102-ФЗ</w:t>
            </w:r>
          </w:p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</w:p>
        </w:tc>
      </w:tr>
      <w:tr w:rsidR="00CB173A" w:rsidRPr="00526642" w:rsidTr="005449F0">
        <w:trPr>
          <w:trHeight w:val="213"/>
        </w:trPr>
        <w:tc>
          <w:tcPr>
            <w:tcW w:w="10598" w:type="dxa"/>
          </w:tcPr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 xml:space="preserve">До </w:t>
            </w:r>
            <w:r w:rsidR="003279BD" w:rsidRPr="00526642">
              <w:rPr>
                <w:rFonts w:ascii="Minion Pro" w:hAnsi="Minion Pro"/>
                <w:lang w:eastAsia="en-US"/>
              </w:rPr>
              <w:t>31</w:t>
            </w:r>
            <w:r w:rsidRPr="00526642">
              <w:rPr>
                <w:rFonts w:ascii="Minion Pro" w:hAnsi="Minion Pro"/>
                <w:lang w:eastAsia="en-US"/>
              </w:rPr>
              <w:t xml:space="preserve"> мая 2020 года налоговые органы </w:t>
            </w:r>
            <w:hyperlink r:id="rId55" w:history="1">
              <w:r w:rsidRPr="00526642">
                <w:rPr>
                  <w:rFonts w:ascii="Minion Pro" w:hAnsi="Minion Pro"/>
                  <w:lang w:eastAsia="en-US"/>
                </w:rPr>
                <w:t>приостанавливают</w:t>
              </w:r>
            </w:hyperlink>
            <w:r w:rsidRPr="00526642">
              <w:rPr>
                <w:rFonts w:ascii="Minion Pro" w:hAnsi="Minion Pro"/>
                <w:lang w:eastAsia="en-US"/>
              </w:rPr>
              <w:t> назначение выездных налоговых проверок, откладываются проверки пользователей онлайн-касс, а также контрольные мероприятия по соблюдению требований валютного законодательства РФ</w:t>
            </w:r>
          </w:p>
        </w:tc>
        <w:tc>
          <w:tcPr>
            <w:tcW w:w="5387" w:type="dxa"/>
          </w:tcPr>
          <w:p w:rsidR="00CB173A" w:rsidRPr="00526642" w:rsidRDefault="00CB173A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Приказ ФНС России от 20.03.2020 г. № ЕД-7-2/181@</w:t>
            </w:r>
            <w:r w:rsidR="003279BD" w:rsidRPr="00526642">
              <w:rPr>
                <w:rFonts w:ascii="Minion Pro" w:hAnsi="Minion Pro"/>
                <w:lang w:eastAsia="en-US"/>
              </w:rPr>
              <w:t>, Постановление Правительства РФ от 02.04.2020 г. № 409</w:t>
            </w:r>
          </w:p>
        </w:tc>
      </w:tr>
      <w:tr w:rsidR="00CB173A" w:rsidRPr="00526642" w:rsidTr="005449F0">
        <w:trPr>
          <w:trHeight w:val="213"/>
        </w:trPr>
        <w:tc>
          <w:tcPr>
            <w:tcW w:w="10598" w:type="dxa"/>
          </w:tcPr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 xml:space="preserve">До </w:t>
            </w:r>
            <w:r w:rsidR="00DD0B91" w:rsidRPr="00526642">
              <w:rPr>
                <w:rFonts w:ascii="Minion Pro" w:hAnsi="Minion Pro"/>
                <w:lang w:eastAsia="en-US"/>
              </w:rPr>
              <w:t>31</w:t>
            </w:r>
            <w:r w:rsidRPr="00526642">
              <w:rPr>
                <w:rFonts w:ascii="Minion Pro" w:hAnsi="Minion Pro"/>
                <w:lang w:eastAsia="en-US"/>
              </w:rPr>
              <w:t xml:space="preserve"> мая 2020 года приостановлены меры взыскания для налогоплательщиков  - субъектов малого и среднего бизнеса и</w:t>
            </w:r>
            <w:r w:rsidR="00526642" w:rsidRPr="00526642">
              <w:rPr>
                <w:rFonts w:ascii="Minion Pro" w:hAnsi="Minion Pro"/>
                <w:lang w:eastAsia="en-US"/>
              </w:rPr>
              <w:t>з</w:t>
            </w:r>
            <w:r w:rsidRPr="00526642">
              <w:rPr>
                <w:rFonts w:ascii="Minion Pro" w:hAnsi="Minion Pro"/>
                <w:lang w:eastAsia="en-US"/>
              </w:rPr>
              <w:t xml:space="preserve"> отраслей, наиболее пострадавших в связи с распространением </w:t>
            </w:r>
            <w:proofErr w:type="spellStart"/>
            <w:r w:rsidRPr="00526642">
              <w:rPr>
                <w:rFonts w:ascii="Minion Pro" w:hAnsi="Minion Pro"/>
                <w:lang w:eastAsia="en-US"/>
              </w:rPr>
              <w:t>коронавирусной</w:t>
            </w:r>
            <w:proofErr w:type="spellEnd"/>
            <w:r w:rsidRPr="00526642">
              <w:rPr>
                <w:rFonts w:ascii="Minion Pro" w:hAnsi="Minion Pro"/>
                <w:lang w:eastAsia="en-US"/>
              </w:rPr>
              <w:t xml:space="preserve"> инфекции (по утвержденному Правительством РФ Перечню пострадавших отраслей)</w:t>
            </w:r>
          </w:p>
        </w:tc>
        <w:tc>
          <w:tcPr>
            <w:tcW w:w="5387" w:type="dxa"/>
          </w:tcPr>
          <w:p w:rsidR="00CB173A" w:rsidRPr="00526642" w:rsidRDefault="00526642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</w:tr>
      <w:tr w:rsidR="00CB173A" w:rsidRPr="00526642" w:rsidTr="005449F0">
        <w:trPr>
          <w:trHeight w:val="213"/>
        </w:trPr>
        <w:tc>
          <w:tcPr>
            <w:tcW w:w="10598" w:type="dxa"/>
          </w:tcPr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Для организаций и индивидуальных предпринимателей</w:t>
            </w:r>
            <w:r w:rsidR="00DD0B91" w:rsidRPr="00526642">
              <w:rPr>
                <w:rFonts w:ascii="Minion Pro" w:hAnsi="Minion Pro"/>
                <w:lang w:eastAsia="en-US"/>
              </w:rPr>
              <w:t xml:space="preserve"> из отраслей</w:t>
            </w:r>
            <w:r w:rsidRPr="00526642">
              <w:rPr>
                <w:rFonts w:ascii="Minion Pro" w:hAnsi="Minion Pro"/>
                <w:lang w:eastAsia="en-US"/>
              </w:rPr>
              <w:t xml:space="preserve">, наиболее пострадавших от </w:t>
            </w:r>
            <w:proofErr w:type="spellStart"/>
            <w:r w:rsidRPr="00526642">
              <w:rPr>
                <w:rFonts w:ascii="Minion Pro" w:hAnsi="Minion Pro"/>
                <w:lang w:eastAsia="en-US"/>
              </w:rPr>
              <w:t>коронавирусной</w:t>
            </w:r>
            <w:proofErr w:type="spellEnd"/>
            <w:r w:rsidRPr="00526642">
              <w:rPr>
                <w:rFonts w:ascii="Minion Pro" w:hAnsi="Minion Pro"/>
                <w:lang w:eastAsia="en-US"/>
              </w:rPr>
              <w:t xml:space="preserve"> инфекции, </w:t>
            </w:r>
            <w:r w:rsidR="00DD0B91" w:rsidRPr="00526642">
              <w:rPr>
                <w:rFonts w:ascii="Minion Pro" w:hAnsi="Minion Pro"/>
                <w:lang w:eastAsia="en-US"/>
              </w:rPr>
              <w:t>являющихся субъектами малого и среднего бизнеса, перенесен срок уплаты налогов:</w:t>
            </w:r>
          </w:p>
          <w:p w:rsidR="00DD0B91" w:rsidRPr="00526642" w:rsidRDefault="00DD0B91" w:rsidP="00781EE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Minion Pro" w:hAnsi="Minion Pro"/>
              </w:rPr>
            </w:pPr>
            <w:r w:rsidRPr="00526642">
              <w:rPr>
                <w:rFonts w:ascii="Minion Pro" w:hAnsi="Minion Pro"/>
              </w:rPr>
              <w:t xml:space="preserve">на 6 (шесть) месяцев – налога на прибыль, УСН, ЕСХН за 2019 год; налогов (авансовых платежей) за </w:t>
            </w:r>
            <w:r w:rsidRPr="00526642">
              <w:rPr>
                <w:rFonts w:ascii="Minion Pro" w:hAnsi="Minion Pro"/>
              </w:rPr>
              <w:lastRenderedPageBreak/>
              <w:t>март и 1 квартал 2020 года;</w:t>
            </w:r>
          </w:p>
          <w:p w:rsidR="00526642" w:rsidRPr="00526642" w:rsidRDefault="00DD0B91" w:rsidP="00781EE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Minion Pro" w:hAnsi="Minion Pro"/>
              </w:rPr>
            </w:pPr>
            <w:r w:rsidRPr="00526642">
              <w:rPr>
                <w:rFonts w:ascii="Minion Pro" w:hAnsi="Minion Pro"/>
              </w:rPr>
              <w:t xml:space="preserve">на 4 (четыре) месяца – налогов (авансовых платежей) за апрель – июнь, 2 квартал, 1 полугодие 2020 года </w:t>
            </w:r>
          </w:p>
        </w:tc>
        <w:tc>
          <w:tcPr>
            <w:tcW w:w="5387" w:type="dxa"/>
          </w:tcPr>
          <w:p w:rsidR="00CB173A" w:rsidRPr="00526642" w:rsidRDefault="00DD0B91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lastRenderedPageBreak/>
              <w:t>Постановление Правительства РФ от 02.04.2020 г. № 409</w:t>
            </w:r>
          </w:p>
        </w:tc>
      </w:tr>
      <w:tr w:rsidR="00DD0B91" w:rsidRPr="00526642" w:rsidTr="005449F0">
        <w:trPr>
          <w:trHeight w:val="213"/>
        </w:trPr>
        <w:tc>
          <w:tcPr>
            <w:tcW w:w="10598" w:type="dxa"/>
          </w:tcPr>
          <w:p w:rsidR="00DD0B91" w:rsidRPr="00526642" w:rsidRDefault="00DD0B91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lastRenderedPageBreak/>
              <w:t>Сроки уплаты авансовых платежей по транспортному, земельному налогам и налогу на имущество организаций для организаций и ИП малого и среднего бизнеса из пострадавших отраслей, перенесены до 30 октября 2020 года – за 1 квартал, до 30 декабря 2020 года – за 2 квартал</w:t>
            </w:r>
          </w:p>
        </w:tc>
        <w:tc>
          <w:tcPr>
            <w:tcW w:w="5387" w:type="dxa"/>
          </w:tcPr>
          <w:p w:rsidR="00DD0B91" w:rsidRPr="00526642" w:rsidRDefault="00DD0B91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</w:tr>
      <w:tr w:rsidR="00DD0B91" w:rsidRPr="00526642" w:rsidTr="005449F0">
        <w:trPr>
          <w:trHeight w:val="213"/>
        </w:trPr>
        <w:tc>
          <w:tcPr>
            <w:tcW w:w="10598" w:type="dxa"/>
          </w:tcPr>
          <w:p w:rsidR="00DD0B91" w:rsidRPr="00526642" w:rsidRDefault="00DD0B91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 xml:space="preserve">Для </w:t>
            </w:r>
            <w:proofErr w:type="spellStart"/>
            <w:r w:rsidRPr="00526642">
              <w:rPr>
                <w:rFonts w:ascii="Minion Pro" w:hAnsi="Minion Pro"/>
                <w:lang w:eastAsia="en-US"/>
              </w:rPr>
              <w:t>микропредприятий</w:t>
            </w:r>
            <w:proofErr w:type="spellEnd"/>
            <w:r w:rsidRPr="00526642">
              <w:rPr>
                <w:rFonts w:ascii="Minion Pro" w:hAnsi="Minion Pro"/>
                <w:lang w:eastAsia="en-US"/>
              </w:rPr>
              <w:t xml:space="preserve"> из наиболее пострадавших отраслей от </w:t>
            </w:r>
            <w:proofErr w:type="spellStart"/>
            <w:r w:rsidRPr="00526642">
              <w:rPr>
                <w:rFonts w:ascii="Minion Pro" w:hAnsi="Minion Pro"/>
                <w:lang w:eastAsia="en-US"/>
              </w:rPr>
              <w:t>коронавирусной</w:t>
            </w:r>
            <w:proofErr w:type="spellEnd"/>
            <w:r w:rsidRPr="00526642">
              <w:rPr>
                <w:rFonts w:ascii="Minion Pro" w:hAnsi="Minion Pro"/>
                <w:lang w:eastAsia="en-US"/>
              </w:rPr>
              <w:t xml:space="preserve"> инфекции срок уплаты страховых взносов за май-март 2020 года переносится на 6 (шесть) месяцев, за июнь-июль </w:t>
            </w:r>
            <w:r w:rsidR="00526642" w:rsidRPr="00526642">
              <w:rPr>
                <w:rFonts w:ascii="Minion Pro" w:hAnsi="Minion Pro"/>
                <w:lang w:eastAsia="en-US"/>
              </w:rPr>
              <w:t>– на 4 (четыре) месяца. Аналогичные сроки предусмотрены и для страховых взносов от несчастных случаев на производстве и профессиональных заболеваний.</w:t>
            </w:r>
          </w:p>
        </w:tc>
        <w:tc>
          <w:tcPr>
            <w:tcW w:w="5387" w:type="dxa"/>
          </w:tcPr>
          <w:p w:rsidR="00526642" w:rsidRPr="00526642" w:rsidRDefault="00526642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409, ст. 5, ст. 6 Федерального закона от 01.04.2020 г. № 102-ФЗ</w:t>
            </w:r>
          </w:p>
        </w:tc>
      </w:tr>
      <w:tr w:rsidR="00CB173A" w:rsidRPr="00526642" w:rsidTr="005449F0">
        <w:trPr>
          <w:trHeight w:val="213"/>
        </w:trPr>
        <w:tc>
          <w:tcPr>
            <w:tcW w:w="10598" w:type="dxa"/>
          </w:tcPr>
          <w:p w:rsidR="00CB173A" w:rsidRPr="00526642" w:rsidRDefault="00CB173A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Начиная с 2021 года полученные процентные доходы по вкладам физических лиц в банках (с суммы свыше 1 млн. руб.) облагаются НДФЛ по ставке 13%</w:t>
            </w:r>
          </w:p>
        </w:tc>
        <w:tc>
          <w:tcPr>
            <w:tcW w:w="5387" w:type="dxa"/>
          </w:tcPr>
          <w:p w:rsidR="00CB173A" w:rsidRPr="00526642" w:rsidRDefault="00CB173A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Информация Минфина РФ от 01.04.2020</w:t>
            </w:r>
            <w:r w:rsidRPr="00526642">
              <w:rPr>
                <w:rFonts w:ascii="Minion Pro" w:hAnsi="Minion Pro"/>
                <w:lang w:val="en-US" w:eastAsia="en-US"/>
              </w:rPr>
              <w:t> </w:t>
            </w:r>
            <w:r w:rsidRPr="00526642">
              <w:rPr>
                <w:rFonts w:ascii="Minion Pro" w:hAnsi="Minion Pro"/>
                <w:lang w:eastAsia="en-US"/>
              </w:rPr>
              <w:t>г.</w:t>
            </w:r>
          </w:p>
        </w:tc>
      </w:tr>
      <w:tr w:rsidR="00CB173A" w:rsidRPr="00526642" w:rsidTr="005449F0">
        <w:trPr>
          <w:trHeight w:val="213"/>
        </w:trPr>
        <w:tc>
          <w:tcPr>
            <w:tcW w:w="10598" w:type="dxa"/>
          </w:tcPr>
          <w:p w:rsidR="00CB173A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Срок</w:t>
            </w:r>
            <w:r w:rsidR="00CB173A" w:rsidRPr="00526642">
              <w:rPr>
                <w:rFonts w:ascii="Minion Pro" w:hAnsi="Minion Pro"/>
                <w:lang w:eastAsia="en-US"/>
              </w:rPr>
              <w:t xml:space="preserve"> предоставления документов, пояснений  и сведениям по требованиям налоговых органов, полученным в период с марта по май 2020 года, </w:t>
            </w:r>
            <w:r w:rsidRPr="00526642">
              <w:rPr>
                <w:rFonts w:ascii="Minion Pro" w:hAnsi="Minion Pro"/>
                <w:lang w:eastAsia="en-US"/>
              </w:rPr>
              <w:t xml:space="preserve"> продлевается </w:t>
            </w:r>
            <w:r w:rsidR="00CB173A" w:rsidRPr="00526642">
              <w:rPr>
                <w:rFonts w:ascii="Minion Pro" w:hAnsi="Minion Pro"/>
                <w:lang w:eastAsia="en-US"/>
              </w:rPr>
              <w:t>на 20 (двадцать) рабочих дней</w:t>
            </w:r>
            <w:r w:rsidRPr="00526642">
              <w:rPr>
                <w:rFonts w:ascii="Minion Pro" w:hAnsi="Minion Pro"/>
                <w:lang w:eastAsia="en-US"/>
              </w:rPr>
              <w:t>, а по требованиям по НДС – на 10 (десять) рабочих дней</w:t>
            </w:r>
          </w:p>
        </w:tc>
        <w:tc>
          <w:tcPr>
            <w:tcW w:w="5387" w:type="dxa"/>
          </w:tcPr>
          <w:p w:rsidR="00CB173A" w:rsidRPr="00526642" w:rsidRDefault="003279BD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</w:tr>
      <w:tr w:rsidR="003279BD" w:rsidRPr="00526642" w:rsidTr="005449F0">
        <w:trPr>
          <w:trHeight w:val="213"/>
        </w:trPr>
        <w:tc>
          <w:tcPr>
            <w:tcW w:w="10598" w:type="dxa"/>
          </w:tcPr>
          <w:p w:rsidR="003279BD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До 31 мая 2020 года налоговыми органами не будут блокироваться расчетные счета  в банке, если декларация или расчет по страховым взносам представлены несвоевременно</w:t>
            </w:r>
          </w:p>
        </w:tc>
        <w:tc>
          <w:tcPr>
            <w:tcW w:w="5387" w:type="dxa"/>
          </w:tcPr>
          <w:p w:rsidR="003279BD" w:rsidRPr="00526642" w:rsidRDefault="003279BD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</w:tr>
      <w:tr w:rsidR="00CB173A" w:rsidRPr="00CB173A" w:rsidTr="005449F0">
        <w:trPr>
          <w:trHeight w:val="213"/>
        </w:trPr>
        <w:tc>
          <w:tcPr>
            <w:tcW w:w="10598" w:type="dxa"/>
          </w:tcPr>
          <w:p w:rsidR="00CB173A" w:rsidRPr="00526642" w:rsidRDefault="003279BD" w:rsidP="00781EEB">
            <w:pPr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За</w:t>
            </w:r>
            <w:r w:rsidR="00CB173A" w:rsidRPr="00526642">
              <w:rPr>
                <w:rFonts w:ascii="Minion Pro" w:hAnsi="Minion Pro"/>
                <w:lang w:eastAsia="en-US"/>
              </w:rPr>
              <w:t xml:space="preserve"> нарушения, совершенные в период с марта по май 2020 года, </w:t>
            </w:r>
            <w:r w:rsidRPr="00526642">
              <w:rPr>
                <w:rFonts w:ascii="Minion Pro" w:hAnsi="Minion Pro"/>
                <w:lang w:eastAsia="en-US"/>
              </w:rPr>
              <w:t>налогоплательщик не привлекается</w:t>
            </w:r>
            <w:r w:rsidR="00CB173A" w:rsidRPr="00526642">
              <w:rPr>
                <w:rFonts w:ascii="Minion Pro" w:hAnsi="Minion Pro"/>
                <w:lang w:eastAsia="en-US"/>
              </w:rPr>
              <w:t xml:space="preserve"> к ответственности, предусмотренной ст. 126 НК РФ</w:t>
            </w:r>
          </w:p>
        </w:tc>
        <w:tc>
          <w:tcPr>
            <w:tcW w:w="5387" w:type="dxa"/>
          </w:tcPr>
          <w:p w:rsidR="00CB173A" w:rsidRPr="00526642" w:rsidRDefault="003279BD" w:rsidP="00781EEB">
            <w:pPr>
              <w:outlineLvl w:val="0"/>
              <w:rPr>
                <w:rFonts w:ascii="Minion Pro" w:hAnsi="Minion Pro"/>
                <w:lang w:eastAsia="en-US"/>
              </w:rPr>
            </w:pPr>
            <w:r w:rsidRPr="00526642">
              <w:rPr>
                <w:rFonts w:ascii="Minion Pro" w:hAnsi="Minion Pro"/>
                <w:lang w:eastAsia="en-US"/>
              </w:rPr>
              <w:t>Постановление Правительства РФ от 02.04.2020 г. № 409</w:t>
            </w:r>
          </w:p>
        </w:tc>
        <w:bookmarkStart w:id="0" w:name="_GoBack"/>
        <w:bookmarkEnd w:id="0"/>
      </w:tr>
    </w:tbl>
    <w:p w:rsidR="00CB173A" w:rsidRPr="00CB173A" w:rsidRDefault="00CB173A" w:rsidP="00781EEB">
      <w:pPr>
        <w:rPr>
          <w:rFonts w:ascii="Minion Pro" w:hAnsi="Minion Pro"/>
          <w:sz w:val="22"/>
          <w:szCs w:val="22"/>
          <w:lang w:eastAsia="en-US"/>
        </w:rPr>
      </w:pPr>
    </w:p>
    <w:p w:rsidR="00EE59F5" w:rsidRPr="00CB173A" w:rsidRDefault="00EE59F5" w:rsidP="00781EEB">
      <w:pPr>
        <w:rPr>
          <w:rFonts w:ascii="Minion Pro" w:hAnsi="Minion Pro"/>
          <w:sz w:val="22"/>
          <w:szCs w:val="22"/>
        </w:rPr>
      </w:pPr>
      <w:r w:rsidRPr="00CB173A">
        <w:rPr>
          <w:rFonts w:ascii="Minion Pro" w:hAnsi="Minion Pro"/>
          <w:noProof/>
          <w:sz w:val="22"/>
          <w:szCs w:val="22"/>
        </w:rPr>
        <w:drawing>
          <wp:inline distT="0" distB="0" distL="0" distR="0">
            <wp:extent cx="1600200" cy="419100"/>
            <wp:effectExtent l="0" t="0" r="0" b="0"/>
            <wp:docPr id="1" name="Рисунок 1" descr="Описание: ART Audit_newlogo_v_2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RT Audit_newlogo_v_2-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F5" w:rsidRPr="00CB173A" w:rsidRDefault="00EE59F5" w:rsidP="00781EEB">
      <w:pPr>
        <w:rPr>
          <w:rFonts w:ascii="Minion Pro" w:hAnsi="Minion Pro"/>
          <w:color w:val="0000FF"/>
          <w:sz w:val="22"/>
          <w:szCs w:val="22"/>
        </w:rPr>
      </w:pPr>
      <w:r w:rsidRPr="00CB173A">
        <w:rPr>
          <w:rFonts w:ascii="Minion Pro" w:hAnsi="Minion Pro"/>
          <w:color w:val="0000FF"/>
          <w:sz w:val="22"/>
          <w:szCs w:val="22"/>
        </w:rPr>
        <w:t>Аудиторск</w:t>
      </w:r>
      <w:r w:rsidR="00F81B69">
        <w:rPr>
          <w:rFonts w:ascii="Minion Pro" w:hAnsi="Minion Pro"/>
          <w:color w:val="0000FF"/>
          <w:sz w:val="22"/>
          <w:szCs w:val="22"/>
        </w:rPr>
        <w:t>ая компания</w:t>
      </w:r>
      <w:r w:rsidR="00781EEB">
        <w:rPr>
          <w:rFonts w:ascii="Minion Pro" w:hAnsi="Minion Pro"/>
          <w:color w:val="0000FF"/>
          <w:sz w:val="22"/>
          <w:szCs w:val="22"/>
        </w:rPr>
        <w:t xml:space="preserve"> </w:t>
      </w:r>
      <w:r w:rsidR="00F81B69">
        <w:rPr>
          <w:rFonts w:ascii="Minion Pro" w:hAnsi="Minion Pro"/>
          <w:color w:val="0000FF"/>
          <w:sz w:val="22"/>
          <w:szCs w:val="22"/>
        </w:rPr>
        <w:t>АО АК</w:t>
      </w:r>
      <w:r w:rsidRPr="00CB173A">
        <w:rPr>
          <w:rFonts w:ascii="Minion Pro" w:hAnsi="Minion Pro"/>
          <w:color w:val="0000FF"/>
          <w:sz w:val="22"/>
          <w:szCs w:val="22"/>
        </w:rPr>
        <w:t xml:space="preserve"> «</w:t>
      </w:r>
      <w:proofErr w:type="spellStart"/>
      <w:r w:rsidRPr="00CB173A">
        <w:rPr>
          <w:rFonts w:ascii="Minion Pro" w:hAnsi="Minion Pro"/>
          <w:color w:val="0000FF"/>
          <w:sz w:val="22"/>
          <w:szCs w:val="22"/>
        </w:rPr>
        <w:t>Арт-Аудит</w:t>
      </w:r>
      <w:proofErr w:type="spellEnd"/>
      <w:r w:rsidRPr="00CB173A">
        <w:rPr>
          <w:rFonts w:ascii="Minion Pro" w:hAnsi="Minion Pro"/>
          <w:color w:val="0000FF"/>
          <w:sz w:val="22"/>
          <w:szCs w:val="22"/>
        </w:rPr>
        <w:t>»</w:t>
      </w:r>
    </w:p>
    <w:p w:rsidR="00EE59F5" w:rsidRPr="00CB173A" w:rsidRDefault="00EE59F5" w:rsidP="00781EEB">
      <w:pPr>
        <w:rPr>
          <w:rFonts w:ascii="Minion Pro" w:hAnsi="Minion Pro"/>
          <w:color w:val="0000FF"/>
          <w:sz w:val="22"/>
          <w:szCs w:val="22"/>
        </w:rPr>
      </w:pPr>
      <w:r w:rsidRPr="00CB173A">
        <w:rPr>
          <w:rFonts w:ascii="Minion Pro" w:hAnsi="Minion Pro"/>
          <w:color w:val="0000FF"/>
          <w:sz w:val="22"/>
          <w:szCs w:val="22"/>
        </w:rPr>
        <w:t>Москва, Хорошевское шоссе, д. 32</w:t>
      </w:r>
      <w:proofErr w:type="gramStart"/>
      <w:r w:rsidRPr="00CB173A">
        <w:rPr>
          <w:rFonts w:ascii="Minion Pro" w:hAnsi="Minion Pro"/>
          <w:color w:val="0000FF"/>
          <w:sz w:val="22"/>
          <w:szCs w:val="22"/>
        </w:rPr>
        <w:t xml:space="preserve"> А</w:t>
      </w:r>
      <w:proofErr w:type="gramEnd"/>
      <w:r w:rsidR="00781EEB">
        <w:rPr>
          <w:rFonts w:ascii="Minion Pro" w:hAnsi="Minion Pro"/>
          <w:color w:val="0000FF"/>
          <w:sz w:val="22"/>
          <w:szCs w:val="22"/>
        </w:rPr>
        <w:t>, подъезд 3, офис 203</w:t>
      </w:r>
    </w:p>
    <w:p w:rsidR="00EE59F5" w:rsidRPr="00CB173A" w:rsidRDefault="00EE59F5" w:rsidP="00781EEB">
      <w:pPr>
        <w:rPr>
          <w:rFonts w:ascii="Minion Pro" w:hAnsi="Minion Pro"/>
          <w:color w:val="0000FF"/>
          <w:sz w:val="22"/>
          <w:szCs w:val="22"/>
        </w:rPr>
      </w:pPr>
      <w:r w:rsidRPr="00CB173A">
        <w:rPr>
          <w:rFonts w:ascii="Minion Pro" w:hAnsi="Minion Pro"/>
          <w:color w:val="0000FF"/>
          <w:sz w:val="22"/>
          <w:szCs w:val="22"/>
        </w:rPr>
        <w:t>т/ф 7 (495) 374-85-20</w:t>
      </w:r>
    </w:p>
    <w:p w:rsidR="00EE59F5" w:rsidRPr="00CB173A" w:rsidRDefault="00EE59F5" w:rsidP="00781EEB">
      <w:pPr>
        <w:rPr>
          <w:rFonts w:ascii="Minion Pro" w:hAnsi="Minion Pro"/>
          <w:color w:val="0000FF"/>
          <w:sz w:val="22"/>
          <w:szCs w:val="22"/>
        </w:rPr>
      </w:pPr>
    </w:p>
    <w:p w:rsidR="00EE59F5" w:rsidRPr="00CB173A" w:rsidRDefault="00440547" w:rsidP="00781EEB">
      <w:pPr>
        <w:rPr>
          <w:rFonts w:ascii="Minion Pro" w:hAnsi="Minion Pro"/>
          <w:color w:val="0000FF"/>
          <w:sz w:val="22"/>
          <w:szCs w:val="22"/>
        </w:rPr>
      </w:pPr>
      <w:hyperlink r:id="rId57" w:history="1"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  <w:lang w:val="en-US"/>
          </w:rPr>
          <w:t>mail</w:t>
        </w:r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</w:rPr>
          <w:t>@</w:t>
        </w:r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  <w:lang w:val="en-US"/>
          </w:rPr>
          <w:t>art</w:t>
        </w:r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</w:rPr>
          <w:t>-</w:t>
        </w:r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  <w:lang w:val="en-US"/>
          </w:rPr>
          <w:t>audit</w:t>
        </w:r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</w:rPr>
          <w:t>.</w:t>
        </w:r>
        <w:r w:rsidR="00EE59F5" w:rsidRPr="00CB173A">
          <w:rPr>
            <w:rStyle w:val="a7"/>
            <w:rFonts w:ascii="Minion Pro" w:hAnsi="Minion Pro"/>
            <w:sz w:val="22"/>
            <w:szCs w:val="22"/>
            <w:u w:val="none"/>
            <w:lang w:val="en-US"/>
          </w:rPr>
          <w:t>com</w:t>
        </w:r>
      </w:hyperlink>
    </w:p>
    <w:p w:rsidR="00EE59F5" w:rsidRDefault="00EE59F5" w:rsidP="00781EEB">
      <w:pPr>
        <w:rPr>
          <w:rFonts w:ascii="Minion Pro" w:hAnsi="Minion Pro"/>
          <w:color w:val="0000FF"/>
          <w:sz w:val="22"/>
          <w:szCs w:val="22"/>
        </w:rPr>
      </w:pPr>
      <w:r w:rsidRPr="00CB173A">
        <w:rPr>
          <w:rFonts w:ascii="Minion Pro" w:hAnsi="Minion Pro"/>
          <w:color w:val="0000FF"/>
          <w:sz w:val="22"/>
          <w:szCs w:val="22"/>
          <w:lang w:val="en-US"/>
        </w:rPr>
        <w:t>www</w:t>
      </w:r>
      <w:r w:rsidRPr="00CB173A">
        <w:rPr>
          <w:rFonts w:ascii="Minion Pro" w:hAnsi="Minion Pro"/>
          <w:color w:val="0000FF"/>
          <w:sz w:val="22"/>
          <w:szCs w:val="22"/>
        </w:rPr>
        <w:t>.</w:t>
      </w:r>
      <w:r w:rsidRPr="00CB173A">
        <w:rPr>
          <w:rFonts w:ascii="Minion Pro" w:hAnsi="Minion Pro"/>
          <w:color w:val="0000FF"/>
          <w:sz w:val="22"/>
          <w:szCs w:val="22"/>
          <w:lang w:val="en-US"/>
        </w:rPr>
        <w:t>art</w:t>
      </w:r>
      <w:r w:rsidRPr="00CB173A">
        <w:rPr>
          <w:rFonts w:ascii="Minion Pro" w:hAnsi="Minion Pro"/>
          <w:color w:val="0000FF"/>
          <w:sz w:val="22"/>
          <w:szCs w:val="22"/>
        </w:rPr>
        <w:t>-</w:t>
      </w:r>
      <w:r w:rsidRPr="00CB173A">
        <w:rPr>
          <w:rFonts w:ascii="Minion Pro" w:hAnsi="Minion Pro"/>
          <w:color w:val="0000FF"/>
          <w:sz w:val="22"/>
          <w:szCs w:val="22"/>
          <w:lang w:val="en-US"/>
        </w:rPr>
        <w:t>audit</w:t>
      </w:r>
      <w:r w:rsidRPr="00CB173A">
        <w:rPr>
          <w:rFonts w:ascii="Minion Pro" w:hAnsi="Minion Pro"/>
          <w:color w:val="0000FF"/>
          <w:sz w:val="22"/>
          <w:szCs w:val="22"/>
        </w:rPr>
        <w:t>.</w:t>
      </w:r>
      <w:r w:rsidRPr="00CB173A">
        <w:rPr>
          <w:rFonts w:ascii="Minion Pro" w:hAnsi="Minion Pro"/>
          <w:color w:val="0000FF"/>
          <w:sz w:val="22"/>
          <w:szCs w:val="22"/>
          <w:lang w:val="en-US"/>
        </w:rPr>
        <w:t>com</w:t>
      </w:r>
      <w:r w:rsidRPr="00CB173A">
        <w:rPr>
          <w:rFonts w:ascii="Minion Pro" w:hAnsi="Minion Pro"/>
          <w:color w:val="0000FF"/>
          <w:sz w:val="22"/>
          <w:szCs w:val="22"/>
        </w:rPr>
        <w:t xml:space="preserve"> </w:t>
      </w:r>
    </w:p>
    <w:sectPr w:rsidR="00EE59F5" w:rsidSect="005449F0">
      <w:headerReference w:type="default" r:id="rId58"/>
      <w:footerReference w:type="default" r:id="rId59"/>
      <w:pgSz w:w="16838" w:h="11906" w:orient="landscape"/>
      <w:pgMar w:top="1985" w:right="96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30" w:rsidRDefault="00B91630" w:rsidP="00EE59F5">
      <w:r>
        <w:separator/>
      </w:r>
    </w:p>
  </w:endnote>
  <w:endnote w:type="continuationSeparator" w:id="0">
    <w:p w:rsidR="00B91630" w:rsidRDefault="00B91630" w:rsidP="00EE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3A" w:rsidRDefault="00440547">
    <w:pPr>
      <w:pStyle w:val="a6"/>
    </w:pPr>
    <w:r>
      <w:rPr>
        <w:noProof/>
        <w:lang w:val="ru-RU"/>
      </w:rPr>
      <w:pict>
        <v:rect id="Прямоугольник 2" o:spid="_x0000_s2049" style="position:absolute;margin-left:-89.15pt;margin-top:21.15pt;width:883.45pt;height:14.1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" fillcolor="red" stroked="f">
          <v:fill color2="#f9c" rotate="t" focus="50%" type="gradien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30" w:rsidRDefault="00B91630" w:rsidP="00EE59F5">
      <w:r>
        <w:separator/>
      </w:r>
    </w:p>
  </w:footnote>
  <w:footnote w:type="continuationSeparator" w:id="0">
    <w:p w:rsidR="00B91630" w:rsidRDefault="00B91630" w:rsidP="00EE5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3A" w:rsidRDefault="005449F0">
    <w:pPr>
      <w:pStyle w:val="a4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1" type="#_x0000_t202" style="position:absolute;margin-left:32.4pt;margin-top:-19.85pt;width:264.8pt;height:6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9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" filled="f" stroked="f">
          <v:textbox>
            <w:txbxContent>
              <w:p w:rsidR="00CB173A" w:rsidRPr="0019585B" w:rsidRDefault="00CB173A" w:rsidP="00B61805">
                <w:pPr>
                  <w:rPr>
                    <w:rFonts w:ascii="Minion Pro" w:hAnsi="Minion Pro" w:cs="Arial"/>
                    <w:b/>
                    <w:color w:val="FFFFFF"/>
                    <w:sz w:val="22"/>
                    <w:szCs w:val="22"/>
                  </w:rPr>
                </w:pPr>
              </w:p>
              <w:p w:rsidR="00CB173A" w:rsidRDefault="00CB173A" w:rsidP="00B61805">
                <w:pPr>
                  <w:rPr>
                    <w:rFonts w:ascii="Minion Pro" w:hAnsi="Minion Pro" w:cs="Arial"/>
                    <w:b/>
                    <w:color w:val="FFFFFF"/>
                    <w:sz w:val="22"/>
                    <w:szCs w:val="22"/>
                  </w:rPr>
                </w:pPr>
              </w:p>
              <w:p w:rsidR="00CB173A" w:rsidRPr="0019585B" w:rsidRDefault="00CB173A" w:rsidP="00B61805">
                <w:pPr>
                  <w:rPr>
                    <w:rFonts w:ascii="Minion Pro" w:hAnsi="Minion Pro" w:cs="Arial"/>
                    <w:b/>
                    <w:color w:val="FFFFFF"/>
                    <w:sz w:val="22"/>
                    <w:szCs w:val="22"/>
                  </w:rPr>
                </w:pPr>
                <w:r w:rsidRPr="0019585B">
                  <w:rPr>
                    <w:rFonts w:ascii="Minion Pro" w:hAnsi="Minion Pro" w:cs="Arial"/>
                    <w:b/>
                    <w:color w:val="FFFFFF"/>
                    <w:sz w:val="22"/>
                    <w:szCs w:val="22"/>
                  </w:rPr>
                  <w:t xml:space="preserve">«Анализ </w:t>
                </w:r>
                <w:r>
                  <w:rPr>
                    <w:rFonts w:ascii="Minion Pro" w:hAnsi="Minion Pro" w:cs="Arial"/>
                    <w:b/>
                    <w:color w:val="FFFFFF"/>
                    <w:sz w:val="22"/>
                    <w:szCs w:val="22"/>
                  </w:rPr>
                  <w:t xml:space="preserve">актуальных </w:t>
                </w:r>
                <w:r w:rsidRPr="0019585B">
                  <w:rPr>
                    <w:rFonts w:ascii="Minion Pro" w:hAnsi="Minion Pro" w:cs="Arial"/>
                    <w:b/>
                    <w:color w:val="FFFFFF"/>
                    <w:sz w:val="22"/>
                    <w:szCs w:val="22"/>
                  </w:rPr>
                  <w:t>изменений законодательства по общим вопросам налогообложения и права»</w:t>
                </w:r>
              </w:p>
              <w:p w:rsidR="00CB173A" w:rsidRPr="00D36977" w:rsidRDefault="00CB173A">
                <w:pPr>
                  <w:rPr>
                    <w:rFonts w:ascii="Arial" w:hAnsi="Arial" w:cs="Arial"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 w:rsidR="00440547">
      <w:rPr>
        <w:noProof/>
        <w:lang w:val="ru-RU"/>
      </w:rPr>
      <w:pict>
        <v:group id="Группа 5" o:spid="_x0000_s2052" style="position:absolute;margin-left:618.1pt;margin-top:-26.4pt;width:167.25pt;height:75.6pt;z-index:-251655168" coordorigin="8001,105" coordsize="3705,1620" wrapcoords="-97 3422 -97 13687 10752 13687 10752 3422 -97 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4" type="#_x0000_t75" alt="Безимени-1" style="position:absolute;left:8001;top:360;width:1830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uIDDAAAA2gAAAA8AAABkcnMvZG93bnJldi54bWxEj0FrwkAUhO9C/8PyCr3pph5CTV3FphSk&#10;h2hU6PWRfWaD2bchu03Sf98VCj0OM/MNs95OthUD9b5xrOB5kYAgrpxuuFZwOX/MX0D4gKyxdUwK&#10;fsjDdvMwW2Om3cglDadQiwhhn6ECE0KXSekrQxb9wnXE0bu63mKIsq+l7nGMcNvKZZKk0mLDccFg&#10;R7mh6nb6tgqCPXytPt/y97LYGXPcFyUvc6PU0+O0ewURaAr/4b/2XitI4X4l3g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m4gMMAAADaAAAADwAAAAAAAAAAAAAAAACf&#10;AgAAZHJzL2Rvd25yZXYueG1sUEsFBgAAAAAEAAQA9wAAAI8DAAAAAA==&#10;">
            <v:imagedata r:id="rId1" o:title="Безимени-1"/>
          </v:shape>
          <v:shape id="Text Box 5" o:spid="_x0000_s2053" type="#_x0000_t202" style="position:absolute;left:9906;top:105;width:180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>
              <w:txbxContent>
                <w:p w:rsidR="00CB173A" w:rsidRPr="00D36977" w:rsidRDefault="00CB173A">
                  <w:pP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</w:p>
                <w:p w:rsidR="00CB173A" w:rsidRPr="00D36977" w:rsidRDefault="00CB173A">
                  <w:pPr>
                    <w:rPr>
                      <w:rFonts w:ascii="Arial" w:hAnsi="Arial" w:cs="Arial"/>
                      <w:color w:val="FFFFFF"/>
                      <w:sz w:val="32"/>
                      <w:szCs w:val="32"/>
                      <w:lang w:val="en-US"/>
                    </w:rPr>
                  </w:pPr>
                  <w:proofErr w:type="gramStart"/>
                  <w:r w:rsidRPr="00D36977">
                    <w:rPr>
                      <w:rFonts w:ascii="Arial" w:hAnsi="Arial" w:cs="Arial"/>
                      <w:color w:val="FFFFFF"/>
                      <w:sz w:val="32"/>
                      <w:szCs w:val="32"/>
                      <w:lang w:val="en-US"/>
                    </w:rPr>
                    <w:t>a</w:t>
                  </w:r>
                  <w:proofErr w:type="gramEnd"/>
                  <w:r w:rsidRPr="00D36977">
                    <w:rPr>
                      <w:rFonts w:ascii="Arial" w:hAnsi="Arial" w:cs="Arial"/>
                      <w:color w:val="FFFFFF"/>
                      <w:sz w:val="32"/>
                      <w:szCs w:val="32"/>
                      <w:lang w:val="en-US"/>
                    </w:rPr>
                    <w:t xml:space="preserve"> u d I t</w:t>
                  </w:r>
                </w:p>
                <w:p w:rsidR="00CB173A" w:rsidRPr="00D36977" w:rsidRDefault="00CB173A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CB173A" w:rsidRPr="00D36977" w:rsidRDefault="00CB173A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shape>
          <w10:wrap type="tight"/>
        </v:group>
      </w:pict>
    </w:r>
    <w:r w:rsidR="00440547">
      <w:rPr>
        <w:noProof/>
        <w:lang w:val="ru-RU"/>
      </w:rPr>
      <w:pict>
        <v:rect id="Прямоугольник 3" o:spid="_x0000_s2050" style="position:absolute;margin-left:-54pt;margin-top:-26.4pt;width:848.3pt;height:81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" fillcolor="blue" stroked="f" strokecolor="blue">
          <v:fill color2="#a8c9fe" o:opacity2="60947f" rotate="t" angle="135" focus="50%" type="gradien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1350AE0"/>
    <w:multiLevelType w:val="hybridMultilevel"/>
    <w:tmpl w:val="41A26F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052E78"/>
    <w:multiLevelType w:val="hybridMultilevel"/>
    <w:tmpl w:val="01C09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59F5"/>
    <w:rsid w:val="000927B5"/>
    <w:rsid w:val="000C3842"/>
    <w:rsid w:val="000F0A0C"/>
    <w:rsid w:val="00243CC5"/>
    <w:rsid w:val="003216C8"/>
    <w:rsid w:val="003279BD"/>
    <w:rsid w:val="00405675"/>
    <w:rsid w:val="00440547"/>
    <w:rsid w:val="00526642"/>
    <w:rsid w:val="005449F0"/>
    <w:rsid w:val="00643CE9"/>
    <w:rsid w:val="00743191"/>
    <w:rsid w:val="00781EEB"/>
    <w:rsid w:val="008429DA"/>
    <w:rsid w:val="00A313DD"/>
    <w:rsid w:val="00AE5A8C"/>
    <w:rsid w:val="00B61805"/>
    <w:rsid w:val="00B91630"/>
    <w:rsid w:val="00C25F43"/>
    <w:rsid w:val="00CB173A"/>
    <w:rsid w:val="00D069DE"/>
    <w:rsid w:val="00DD0B91"/>
    <w:rsid w:val="00EB2D94"/>
    <w:rsid w:val="00EE59F5"/>
    <w:rsid w:val="00F8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E5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EE59F5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Верхний колонтитул Знак1"/>
    <w:basedOn w:val="a0"/>
    <w:uiPriority w:val="99"/>
    <w:semiHidden/>
    <w:rsid w:val="00EE5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rsid w:val="00EE5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EE59F5"/>
    <w:pPr>
      <w:tabs>
        <w:tab w:val="center" w:pos="4677"/>
        <w:tab w:val="right" w:pos="9355"/>
      </w:tabs>
    </w:pPr>
    <w:rPr>
      <w:lang/>
    </w:rPr>
  </w:style>
  <w:style w:type="character" w:customStyle="1" w:styleId="10">
    <w:name w:val="Нижний колонтитул Знак1"/>
    <w:basedOn w:val="a0"/>
    <w:uiPriority w:val="99"/>
    <w:semiHidden/>
    <w:rsid w:val="00EE5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E59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F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B17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73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E59F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rsid w:val="00EE59F5"/>
    <w:pPr>
      <w:tabs>
        <w:tab w:val="center" w:pos="4677"/>
        <w:tab w:val="right" w:pos="9355"/>
      </w:tabs>
    </w:pPr>
    <w:rPr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EE5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rsid w:val="00EE59F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5"/>
    <w:rsid w:val="00EE59F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EE5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E59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F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B17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73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A9A89C22F70DC10CFDAD5D97399E372B0E38926D76D74C409E0CB2F0C8950FC0C8548D8B59235E37111A31AA06E6725D973F63D83B7815T6N9K" TargetMode="External"/><Relationship Id="rId18" Type="http://schemas.openxmlformats.org/officeDocument/2006/relationships/hyperlink" Target="consultantplus://offline/ref=8FBE20DAD814CE0C4871DB1CF3E0565268023A5F4FC8D9114BA6C155642BA86F4C4F9888C8E3F0B2814A2D0BC4EBE6E19AD3AB5044260D14uAV9J" TargetMode="External"/><Relationship Id="rId26" Type="http://schemas.openxmlformats.org/officeDocument/2006/relationships/hyperlink" Target="consultantplus://offline/ref=CD784E5482835C5B67F35C43A1C7A8CED80AE3085F481731AF30B23B23F0D48BF935F7B44EA34520B324992E9CC4B75338C5E5ECD738D64553JCJ" TargetMode="External"/><Relationship Id="rId39" Type="http://schemas.openxmlformats.org/officeDocument/2006/relationships/hyperlink" Target="consultantplus://offline/ref=35A8F8A49BD4455DAA0466B54165E2831D34B8C7A270BBB3C81C9E9B0A8C2A444DD5C695AF7489DDE2136CB389FD2585405944979B71i2Z4J" TargetMode="External"/><Relationship Id="rId21" Type="http://schemas.openxmlformats.org/officeDocument/2006/relationships/hyperlink" Target="consultantplus://offline/ref=9DE07FF8FD4472864D661069970DAE461F108104650A80929B5BA8901C8BAFF8B62EF12BEF0017C6F3C6A38C9B75B2514FBC4AFEEC88BDSFJ" TargetMode="External"/><Relationship Id="rId34" Type="http://schemas.openxmlformats.org/officeDocument/2006/relationships/hyperlink" Target="consultantplus://offline/ref=C9601716AB0B4DB3AB4AC1C6958EB3F69321E2B6C4331AB008753A7D99F91E2714B8C3E572FE04992B058CB8BE7B9BB3D8B02D474373BB42D6U4J" TargetMode="External"/><Relationship Id="rId42" Type="http://schemas.openxmlformats.org/officeDocument/2006/relationships/hyperlink" Target="consultantplus://offline/ref=35A8F8A49BD4455DAA0466B54165E2831D34BFCDA870BBB3C81C9E9B0A8C2A444DD5C693A8758DDDE2136CB389FD2585405944979B71i2Z4J" TargetMode="External"/><Relationship Id="rId47" Type="http://schemas.openxmlformats.org/officeDocument/2006/relationships/hyperlink" Target="consultantplus://offline/ref=35A8F8A49BD4455DAA0466B54165E2831D34BFCDA870BBB3C81C9E9B0A8C2A444DD5C693A8748FDDE2136CB389FD2585405944979B71i2Z4J" TargetMode="External"/><Relationship Id="rId50" Type="http://schemas.openxmlformats.org/officeDocument/2006/relationships/hyperlink" Target="consultantplus://offline/ref=35A8F8A49BD4455DAA0466B54165E2831D34BFCDA870BBB3C81C9E9B0A8C2A444DD5C693AB708AD4B3497CB7C0A82F9B47435A91857124C5i2Z6J" TargetMode="External"/><Relationship Id="rId55" Type="http://schemas.openxmlformats.org/officeDocument/2006/relationships/hyperlink" Target="https://www.nalog.ru/rn77/about_fts/docs_fts/9685945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D1881044005CF059D1D6BFD0A0826F604A35CD413E2FA17237471EA027C51F93206E6EE7A0CD25167142243Ag1MDJ" TargetMode="External"/><Relationship Id="rId20" Type="http://schemas.openxmlformats.org/officeDocument/2006/relationships/hyperlink" Target="consultantplus://offline/ref=9DE07FF8FD4472864D661069970DAE461F108700610E80929B5BA8901C8BAFF8B62EF12EEC0D1899F6D3B2D49670A94F4BA656FCEEB8SAJ" TargetMode="External"/><Relationship Id="rId29" Type="http://schemas.openxmlformats.org/officeDocument/2006/relationships/hyperlink" Target="consultantplus://offline/ref=B4056D5126977E7AF80C66EA59B56F5E976590B1436F68B625076B7E23799B61CDD2CD15CC5BAF1459F4B30CBC62077CA6991FE095581618n1LAJ" TargetMode="External"/><Relationship Id="rId41" Type="http://schemas.openxmlformats.org/officeDocument/2006/relationships/hyperlink" Target="consultantplus://offline/ref=35A8F8A49BD4455DAA0466B54165E2831D34BFCDA870BBB3C81C9E9B0A8C2A444DD5C693AB708AD4B0497CB7C0A82F9B47435A91857124C5i2Z6J" TargetMode="External"/><Relationship Id="rId54" Type="http://schemas.openxmlformats.org/officeDocument/2006/relationships/hyperlink" Target="consultantplus://offline/ref=35A8F8A49BD4455DAA0466B54165E2831F38B6CDAD7FBBB3C81C9E9B0A8C2A444DD5C693AB718CD1B1497CB7C0A82F9B47435A91857124C5i2Z6J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A9A89C22F70DC10CFDAD5D97399E372B0E38916071D74C409E0CB2F0C8950FC0C8548D8B59235E38111A31AA06E6725D973F63D83B7815T6N9K" TargetMode="External"/><Relationship Id="rId24" Type="http://schemas.openxmlformats.org/officeDocument/2006/relationships/hyperlink" Target="consultantplus://offline/ref=32B006030BE0D94E7B8BDF3F74C9F1EB25EC4973B3E8D5E2F96E0C90E3933D3BA8A5F38F9E26B94A7E6453C80C1CHCJ" TargetMode="External"/><Relationship Id="rId32" Type="http://schemas.openxmlformats.org/officeDocument/2006/relationships/hyperlink" Target="consultantplus://offline/ref=B4056D5126977E7AF80C67E74FD93A0D996398B7486266EB2F0F3272217E943EDAC78441C15BA80A51FBF95FF835n0LAJ" TargetMode="External"/><Relationship Id="rId37" Type="http://schemas.openxmlformats.org/officeDocument/2006/relationships/hyperlink" Target="consultantplus://offline/ref=35A8F8A49BD4455DAA0466B54165E2831D34B8C7A270BBB3C81C9E9B0A8C2A444DD5C695AF7589DDE2136CB389FD2585405944979B71i2Z4J" TargetMode="External"/><Relationship Id="rId40" Type="http://schemas.openxmlformats.org/officeDocument/2006/relationships/hyperlink" Target="consultantplus://offline/ref=35A8F8A49BD4455DAA0466B54165E2831D34BFCDA870BBB3C81C9E9B0A8C2A444DD5C693AB708AD4B3497CB7C0A82F9B47435A91857124C5i2Z6J" TargetMode="External"/><Relationship Id="rId45" Type="http://schemas.openxmlformats.org/officeDocument/2006/relationships/hyperlink" Target="consultantplus://offline/ref=35A8F8A49BD4455DAA0466B54165E2831D34BFCDA870BBB3C81C9E9B0A8C2A444DD5C693A2708482E7067DEB84FA3C9B4443589599i7Z3J" TargetMode="External"/><Relationship Id="rId53" Type="http://schemas.openxmlformats.org/officeDocument/2006/relationships/hyperlink" Target="consultantplus://offline/ref=35A8F8A49BD4455DAA0466B54165E2831D34BFCDA870BBB3C81C9E9B0A8C2A444DD5C693A8758CDDE2136CB389FD2585405944979B71i2Z4J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9D91058D291B3E4FA6759E1D1D4FC3D783E1B6D6350ACEBB6513A55A4419928EF180FAEBD95D33129649892055E9F25AB9886B0603A9D543zEK0J" TargetMode="External"/><Relationship Id="rId23" Type="http://schemas.openxmlformats.org/officeDocument/2006/relationships/hyperlink" Target="consultantplus://offline/ref=6ADD3B78075AA1244870CB9819CAC8DB794E1D0BFA10F8B611EF356121398C1235824A949757AC81D60AD6D7171CEDF2FAF79037A9228096w8c2J" TargetMode="External"/><Relationship Id="rId28" Type="http://schemas.openxmlformats.org/officeDocument/2006/relationships/hyperlink" Target="consultantplus://offline/ref=B4056D5126977E7AF80C67E74FD93A0D996398B74F6B63EB2F0F3272217E943EDAD58419CD5BAF1052F8EC09A9735F71A18001E48F44141A18n5L8J" TargetMode="External"/><Relationship Id="rId36" Type="http://schemas.openxmlformats.org/officeDocument/2006/relationships/hyperlink" Target="consultantplus://offline/ref=35A8F8A49BD4455DAA0466B54165E2831D34B8C7A270BBB3C81C9E9B0A8C2A444DD5C695AF758BDDE2136CB389FD2585405944979B71i2Z4J" TargetMode="External"/><Relationship Id="rId49" Type="http://schemas.openxmlformats.org/officeDocument/2006/relationships/hyperlink" Target="consultantplus://offline/ref=35A8F8A49BD4455DAA0466B54165E2831F38B6CDAD7FBBB3C81C9E9B0A8C2A444DD5C693AB718CDEB0497CB7C0A82F9B47435A91857124C5i2Z6J" TargetMode="External"/><Relationship Id="rId57" Type="http://schemas.openxmlformats.org/officeDocument/2006/relationships/hyperlink" Target="mailto:mail@art-audit.co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CBF69737E922671031EAB156C8E49F91FB2698BE232BB2ABD8052B28E2F028503B867D9E055BF42215E6AEC5C9N6F2J" TargetMode="External"/><Relationship Id="rId19" Type="http://schemas.openxmlformats.org/officeDocument/2006/relationships/hyperlink" Target="consultantplus://offline/ref=9DE07FF8FD4472864D660C7A8A0DAE461D1D85056B0980929B5BA8901C8BAFF8B62EF12DEB0413CEA19CB388D220BA4F4AA654F8F288DFF0BES3J" TargetMode="External"/><Relationship Id="rId31" Type="http://schemas.openxmlformats.org/officeDocument/2006/relationships/hyperlink" Target="consultantplus://offline/ref=B4056D5126977E7AF80C67E44CB56F5E976098B6426E68B625076B7E23799B61CDD2CD15CC5BAF1754F4B30CBC62077CA6991FE095581618n1LAJ" TargetMode="External"/><Relationship Id="rId44" Type="http://schemas.openxmlformats.org/officeDocument/2006/relationships/hyperlink" Target="consultantplus://offline/ref=35A8F8A49BD4455DAA0466B54165E2831F38B6CDAD7FBBB3C81C9E9B0A8C2A444DD5C693AB718CD1B1497CB7C0A82F9B47435A91857124C5i2Z6J" TargetMode="External"/><Relationship Id="rId52" Type="http://schemas.openxmlformats.org/officeDocument/2006/relationships/hyperlink" Target="consultantplus://offline/ref=35A8F8A49BD4455DAA0466B54165E2831D34BFCDA870BBB3C81C9E9B0A8C2A444DD5C693A8758DDDE2136CB389FD2585405944979B71i2Z4J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2B65E069D1E9E9645A50BFB5700F030BDFE15E2686CB14FA283789A416CCC76F53775E54E4FD1085CC5A415725233CDBDE4E7F31CE4J" TargetMode="External"/><Relationship Id="rId14" Type="http://schemas.openxmlformats.org/officeDocument/2006/relationships/hyperlink" Target="consultantplus://offline/ref=14A9A89C22F70DC10CFDAD5D97399E372B0E38926D76D74C409E0CB2F0C8950FC0C8548D8B59235E39111A31AA06E6725D973F63D83B7815T6N9K" TargetMode="External"/><Relationship Id="rId22" Type="http://schemas.openxmlformats.org/officeDocument/2006/relationships/hyperlink" Target="consultantplus://offline/ref=9DE07FF8FD4472864D660C7A8A0DAE461D1D85056B0980929B5BA8901C8BAFF8B62EF12DEB0413CEA19CB388D220BA4F4AA654F8F288DFF0BES3J" TargetMode="External"/><Relationship Id="rId27" Type="http://schemas.openxmlformats.org/officeDocument/2006/relationships/hyperlink" Target="consultantplus://offline/ref=CD784E5482835C5B67F35C43A1C7A8CED80AE3085F481731AF30B23B23F0D48BF935F7B44EA34520B124992E9CC4B75338C5E5ECD738D64553JCJ" TargetMode="External"/><Relationship Id="rId30" Type="http://schemas.openxmlformats.org/officeDocument/2006/relationships/hyperlink" Target="consultantplus://offline/ref=B4056D5126977E7AF80C66EA59B56F5E976590B1436F68B625076B7E23799B61CDD2CD15CC5BAF1459F4B30CBC62077CA6991FE095581618n1LAJ" TargetMode="External"/><Relationship Id="rId35" Type="http://schemas.openxmlformats.org/officeDocument/2006/relationships/hyperlink" Target="consultantplus://offline/ref=C9601716AB0B4DB3AB4AC1C6958EB3F69321E2B7C5351AB008753A7D99F91E2706B89BE972F91A992E10DAE9F8D2UEJ" TargetMode="External"/><Relationship Id="rId43" Type="http://schemas.openxmlformats.org/officeDocument/2006/relationships/hyperlink" Target="consultantplus://offline/ref=35A8F8A49BD4455DAA0466B54165E2831D34BFCDA870BBB3C81C9E9B0A8C2A444DD5C693A8758CDDE2136CB389FD2585405944979B71i2Z4J" TargetMode="External"/><Relationship Id="rId48" Type="http://schemas.openxmlformats.org/officeDocument/2006/relationships/hyperlink" Target="consultantplus://offline/ref=35A8F8A49BD4455DAA0466B54165E2831D33B9CDA87ABBB3C81C9E9B0A8C2A444DD5C693AB718BD1B0497CB7C0A82F9B47435A91857124C5i2Z6J" TargetMode="External"/><Relationship Id="rId56" Type="http://schemas.openxmlformats.org/officeDocument/2006/relationships/image" Target="media/image1.jpeg"/><Relationship Id="rId8" Type="http://schemas.openxmlformats.org/officeDocument/2006/relationships/hyperlink" Target="consultantplus://offline/ref=5702B65E069D1E9E9645A50BFB5700F030BDFE15E2686CB14FA283789A416CCC64F56F7BE04F5A855D0692A91717E7J" TargetMode="External"/><Relationship Id="rId51" Type="http://schemas.openxmlformats.org/officeDocument/2006/relationships/hyperlink" Target="consultantplus://offline/ref=35A8F8A49BD4455DAA0466B54165E2831D34BFCDA870BBB3C81C9E9B0A8C2A444DD5C693AB708AD4B0497CB7C0A82F9B47435A91857124C5i2Z6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4A9A89C22F70DC10CFDAD5D97399E372B0E38916071D74C409E0CB2F0C8950FD2C80C818B5E3D5E34044C60ECT5N3K" TargetMode="External"/><Relationship Id="rId17" Type="http://schemas.openxmlformats.org/officeDocument/2006/relationships/hyperlink" Target="consultantplus://offline/ref=8FBE20DAD814CE0C4871DB1CF3E0565268023A5F4FC8D9114BA6C155642BA86F4C4F9888C8E3F0B2804A2D0BC4EBE6E19AD3AB5044260D14uAV9J" TargetMode="External"/><Relationship Id="rId25" Type="http://schemas.openxmlformats.org/officeDocument/2006/relationships/hyperlink" Target="consultantplus://offline/ref=32B006030BE0D94E7B8BDF3F74C9F1EB25EC4973B3E8D5E2F96E0C90E3933D3BA8A5F38F9E26B94A7E6453C80C1CHCJ" TargetMode="External"/><Relationship Id="rId33" Type="http://schemas.openxmlformats.org/officeDocument/2006/relationships/hyperlink" Target="consultantplus://offline/ref=C9601716AB0B4DB3AB4AC1C6958EB3F69321EEB7CE381AB008753A7D99F91E2714B8C3E779AA55DD7F03D8EEE42E92ADDDAE2FD4U3J" TargetMode="External"/><Relationship Id="rId38" Type="http://schemas.openxmlformats.org/officeDocument/2006/relationships/hyperlink" Target="consultantplus://offline/ref=35A8F8A49BD4455DAA0466B54165E2831D34B8C7A270BBB3C81C9E9B0A8C2A444DD5C69AAC7786DDE2136CB389FD2585405944979B71i2Z4J" TargetMode="External"/><Relationship Id="rId46" Type="http://schemas.openxmlformats.org/officeDocument/2006/relationships/hyperlink" Target="consultantplus://offline/ref=35A8F8A49BD4455DAA0466B54165E2831D34BFCDA870BBB3C81C9E9B0A8C2A444DD5C693AB708AD5B0497CB7C0A82F9B47435A91857124C5i2Z6J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6966-EF30-4FCD-85EF-47559F31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Мария Юрьевна</dc:creator>
  <cp:lastModifiedBy>User</cp:lastModifiedBy>
  <cp:revision>4</cp:revision>
  <dcterms:created xsi:type="dcterms:W3CDTF">2020-04-07T11:01:00Z</dcterms:created>
  <dcterms:modified xsi:type="dcterms:W3CDTF">2020-04-07T12:02:00Z</dcterms:modified>
</cp:coreProperties>
</file>